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4550" w14:textId="5E9EBED6" w:rsidR="00CF2214" w:rsidRPr="00265A50" w:rsidRDefault="00BE0ECD">
      <w:pPr>
        <w:spacing w:after="0" w:line="259" w:lineRule="auto"/>
        <w:ind w:left="1894" w:firstLine="0"/>
        <w:jc w:val="left"/>
        <w:rPr>
          <w:rFonts w:ascii="Calibri" w:hAnsi="Calibri" w:cs="Calibri"/>
          <w:color w:val="auto"/>
          <w:sz w:val="22"/>
          <w:lang w:val="en-US"/>
        </w:rPr>
      </w:pPr>
      <w:r w:rsidRPr="00265A50">
        <w:rPr>
          <w:noProof/>
          <w:color w:val="auto"/>
          <w:sz w:val="22"/>
          <w:lang w:val="en-US"/>
        </w:rPr>
        <w:drawing>
          <wp:anchor distT="0" distB="0" distL="114300" distR="114300" simplePos="0" relativeHeight="251658240" behindDoc="1" locked="0" layoutInCell="1" allowOverlap="1" wp14:anchorId="0981FB77" wp14:editId="18CE28D6">
            <wp:simplePos x="0" y="0"/>
            <wp:positionH relativeFrom="margin">
              <wp:align>right</wp:align>
            </wp:positionH>
            <wp:positionV relativeFrom="paragraph">
              <wp:posOffset>-93346</wp:posOffset>
            </wp:positionV>
            <wp:extent cx="1856740" cy="2843867"/>
            <wp:effectExtent l="0" t="0" r="0" b="0"/>
            <wp:wrapNone/>
            <wp:docPr id="8070425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42559" name="Рисунок 807042559"/>
                    <pic:cNvPicPr/>
                  </pic:nvPicPr>
                  <pic:blipFill rotWithShape="1">
                    <a:blip r:embed="rId5" cstate="print">
                      <a:extLst>
                        <a:ext uri="{28A0092B-C50C-407E-A947-70E740481C1C}">
                          <a14:useLocalDpi xmlns:a14="http://schemas.microsoft.com/office/drawing/2010/main" val="0"/>
                        </a:ext>
                      </a:extLst>
                    </a:blip>
                    <a:srcRect l="12711" r="33320"/>
                    <a:stretch/>
                  </pic:blipFill>
                  <pic:spPr bwMode="auto">
                    <a:xfrm>
                      <a:off x="0" y="0"/>
                      <a:ext cx="1856740" cy="28438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4FC7" w:rsidRPr="00265A50">
        <w:rPr>
          <w:rFonts w:ascii="Calibri" w:hAnsi="Calibri" w:cs="Calibri"/>
          <w:b/>
          <w:color w:val="auto"/>
          <w:sz w:val="22"/>
          <w:lang w:val="en-US"/>
        </w:rPr>
        <w:t xml:space="preserve">CURRICULUM VITAE </w:t>
      </w:r>
      <w:r w:rsidR="00614FC7" w:rsidRPr="00265A50">
        <w:rPr>
          <w:rFonts w:ascii="Calibri" w:hAnsi="Calibri" w:cs="Calibri"/>
          <w:color w:val="auto"/>
          <w:sz w:val="22"/>
          <w:vertAlign w:val="subscript"/>
          <w:lang w:val="en-US"/>
        </w:rPr>
        <w:t xml:space="preserve"> </w:t>
      </w:r>
      <w:r w:rsidR="00614FC7" w:rsidRPr="00265A50">
        <w:rPr>
          <w:rFonts w:ascii="Calibri" w:hAnsi="Calibri" w:cs="Calibri"/>
          <w:color w:val="auto"/>
          <w:sz w:val="22"/>
          <w:lang w:val="en-US"/>
        </w:rPr>
        <w:t xml:space="preserve"> </w:t>
      </w:r>
    </w:p>
    <w:p w14:paraId="1EEBF5EA" w14:textId="2AE7FFA4" w:rsidR="00CF2214" w:rsidRPr="00265A50" w:rsidRDefault="00614FC7">
      <w:pPr>
        <w:spacing w:after="0" w:line="259" w:lineRule="auto"/>
        <w:ind w:left="3675" w:firstLine="0"/>
        <w:jc w:val="left"/>
        <w:rPr>
          <w:rFonts w:ascii="Calibri" w:hAnsi="Calibri" w:cs="Calibri"/>
          <w:color w:val="auto"/>
          <w:sz w:val="22"/>
          <w:lang w:val="en-US"/>
        </w:rPr>
      </w:pPr>
      <w:r w:rsidRPr="00265A50">
        <w:rPr>
          <w:rFonts w:ascii="Calibri" w:hAnsi="Calibri" w:cs="Calibri"/>
          <w:b/>
          <w:color w:val="auto"/>
          <w:sz w:val="22"/>
          <w:lang w:val="en-US"/>
        </w:rPr>
        <w:t xml:space="preserve"> </w:t>
      </w:r>
      <w:r w:rsidRPr="00265A50">
        <w:rPr>
          <w:rFonts w:ascii="Calibri" w:hAnsi="Calibri" w:cs="Calibri"/>
          <w:color w:val="auto"/>
          <w:sz w:val="22"/>
          <w:lang w:val="en-US"/>
        </w:rPr>
        <w:t xml:space="preserve">  </w:t>
      </w:r>
    </w:p>
    <w:p w14:paraId="5D45E268" w14:textId="6F27A2D5" w:rsidR="00CF2214" w:rsidRPr="00265A50" w:rsidRDefault="00614FC7">
      <w:pPr>
        <w:pStyle w:val="1"/>
        <w:spacing w:after="225"/>
        <w:ind w:left="-5"/>
        <w:rPr>
          <w:rFonts w:ascii="Calibri" w:hAnsi="Calibri" w:cs="Calibri"/>
          <w:color w:val="002060"/>
          <w:sz w:val="22"/>
          <w:lang w:val="en-US"/>
        </w:rPr>
      </w:pPr>
      <w:r w:rsidRPr="00265A50">
        <w:rPr>
          <w:rFonts w:ascii="Calibri" w:hAnsi="Calibri" w:cs="Calibri"/>
          <w:color w:val="002060"/>
          <w:sz w:val="22"/>
          <w:lang w:val="en-US"/>
        </w:rPr>
        <w:t xml:space="preserve">Personal details   </w:t>
      </w:r>
    </w:p>
    <w:p w14:paraId="5D0B85CC" w14:textId="08863E17" w:rsidR="00CF2214" w:rsidRPr="00265A50" w:rsidRDefault="00614FC7">
      <w:pPr>
        <w:ind w:right="45"/>
        <w:rPr>
          <w:rFonts w:ascii="Calibri" w:hAnsi="Calibri" w:cs="Calibri"/>
          <w:color w:val="auto"/>
          <w:sz w:val="22"/>
          <w:lang w:val="en-US"/>
        </w:rPr>
      </w:pPr>
      <w:r w:rsidRPr="00265A50">
        <w:rPr>
          <w:rFonts w:ascii="Calibri" w:hAnsi="Calibri" w:cs="Calibri"/>
          <w:color w:val="auto"/>
          <w:sz w:val="22"/>
          <w:lang w:val="en-US"/>
        </w:rPr>
        <w:t xml:space="preserve">Full name: </w:t>
      </w:r>
      <w:r w:rsidR="00EA19ED" w:rsidRPr="00265A50">
        <w:rPr>
          <w:rFonts w:ascii="Calibri" w:hAnsi="Calibri" w:cs="Calibri"/>
          <w:color w:val="auto"/>
          <w:sz w:val="22"/>
          <w:lang w:val="en-US"/>
        </w:rPr>
        <w:t>Blokhina Inna Andreevna</w:t>
      </w:r>
      <w:r w:rsidRPr="00265A50">
        <w:rPr>
          <w:rFonts w:ascii="Calibri" w:hAnsi="Calibri" w:cs="Calibri"/>
          <w:color w:val="auto"/>
          <w:sz w:val="22"/>
          <w:lang w:val="en-US"/>
        </w:rPr>
        <w:t xml:space="preserve"> </w:t>
      </w:r>
      <w:r w:rsidRPr="00265A50">
        <w:rPr>
          <w:rFonts w:ascii="Calibri" w:hAnsi="Calibri" w:cs="Calibri"/>
          <w:b/>
          <w:color w:val="auto"/>
          <w:sz w:val="22"/>
          <w:lang w:val="en-US"/>
        </w:rPr>
        <w:t xml:space="preserve"> </w:t>
      </w:r>
      <w:r w:rsidRPr="00265A50">
        <w:rPr>
          <w:rFonts w:ascii="Calibri" w:hAnsi="Calibri" w:cs="Calibri"/>
          <w:color w:val="auto"/>
          <w:sz w:val="22"/>
          <w:lang w:val="en-US"/>
        </w:rPr>
        <w:t xml:space="preserve">  </w:t>
      </w:r>
    </w:p>
    <w:p w14:paraId="1E18D108" w14:textId="745169F7" w:rsidR="00CF2214" w:rsidRPr="00265A50" w:rsidRDefault="00614FC7">
      <w:pPr>
        <w:ind w:right="45"/>
        <w:rPr>
          <w:rFonts w:ascii="Calibri" w:hAnsi="Calibri" w:cs="Calibri"/>
          <w:color w:val="auto"/>
          <w:sz w:val="22"/>
          <w:lang w:val="en-US"/>
        </w:rPr>
      </w:pPr>
      <w:r w:rsidRPr="00265A50">
        <w:rPr>
          <w:rFonts w:ascii="Calibri" w:hAnsi="Calibri" w:cs="Calibri"/>
          <w:color w:val="auto"/>
          <w:sz w:val="22"/>
          <w:lang w:val="en-US"/>
        </w:rPr>
        <w:t xml:space="preserve">Date of birth: 26 </w:t>
      </w:r>
      <w:r w:rsidR="00EA19ED" w:rsidRPr="00265A50">
        <w:rPr>
          <w:rFonts w:ascii="Calibri" w:hAnsi="Calibri" w:cs="Calibri"/>
          <w:color w:val="auto"/>
          <w:sz w:val="22"/>
          <w:lang w:val="en-US"/>
        </w:rPr>
        <w:t>October</w:t>
      </w:r>
      <w:r w:rsidRPr="00265A50">
        <w:rPr>
          <w:rFonts w:ascii="Calibri" w:hAnsi="Calibri" w:cs="Calibri"/>
          <w:color w:val="auto"/>
          <w:sz w:val="22"/>
          <w:lang w:val="en-US"/>
        </w:rPr>
        <w:t xml:space="preserve"> 19</w:t>
      </w:r>
      <w:r w:rsidR="00EA19ED" w:rsidRPr="00265A50">
        <w:rPr>
          <w:rFonts w:ascii="Calibri" w:hAnsi="Calibri" w:cs="Calibri"/>
          <w:color w:val="auto"/>
          <w:sz w:val="22"/>
          <w:lang w:val="en-US"/>
        </w:rPr>
        <w:t>98</w:t>
      </w:r>
    </w:p>
    <w:p w14:paraId="3917E54A" w14:textId="77777777" w:rsidR="00CF2214" w:rsidRPr="00265A50" w:rsidRDefault="00614FC7">
      <w:pPr>
        <w:spacing w:after="0" w:line="259" w:lineRule="auto"/>
        <w:ind w:left="29" w:firstLine="0"/>
        <w:jc w:val="left"/>
        <w:rPr>
          <w:rFonts w:ascii="Calibri" w:hAnsi="Calibri" w:cs="Calibri"/>
          <w:color w:val="auto"/>
          <w:sz w:val="22"/>
          <w:lang w:val="en-US"/>
        </w:rPr>
      </w:pPr>
      <w:r w:rsidRPr="00265A50">
        <w:rPr>
          <w:rFonts w:ascii="Calibri" w:hAnsi="Calibri" w:cs="Calibri"/>
          <w:color w:val="auto"/>
          <w:sz w:val="22"/>
          <w:lang w:val="en-US"/>
        </w:rPr>
        <w:t xml:space="preserve">  </w:t>
      </w:r>
    </w:p>
    <w:p w14:paraId="64C4295D" w14:textId="77777777" w:rsidR="00CF2214" w:rsidRPr="00265A50" w:rsidRDefault="00614FC7">
      <w:pPr>
        <w:pStyle w:val="1"/>
        <w:ind w:left="-5"/>
        <w:rPr>
          <w:rFonts w:ascii="Calibri" w:hAnsi="Calibri" w:cs="Calibri"/>
          <w:color w:val="002060"/>
          <w:sz w:val="22"/>
          <w:lang w:val="en-US"/>
        </w:rPr>
      </w:pPr>
      <w:r w:rsidRPr="00265A50">
        <w:rPr>
          <w:rFonts w:ascii="Calibri" w:hAnsi="Calibri" w:cs="Calibri"/>
          <w:color w:val="002060"/>
          <w:sz w:val="22"/>
          <w:lang w:val="en-US"/>
        </w:rPr>
        <w:t xml:space="preserve">Affiliation   </w:t>
      </w:r>
    </w:p>
    <w:p w14:paraId="31AE8E88" w14:textId="77777777" w:rsidR="00BE0ECD" w:rsidRPr="00265A50" w:rsidRDefault="00EA19ED">
      <w:pPr>
        <w:spacing w:after="0" w:line="259" w:lineRule="auto"/>
        <w:ind w:left="29" w:firstLine="0"/>
        <w:jc w:val="left"/>
        <w:rPr>
          <w:rFonts w:ascii="Calibri" w:hAnsi="Calibri" w:cs="Calibri"/>
          <w:color w:val="auto"/>
          <w:sz w:val="22"/>
          <w:lang w:val="en-US"/>
        </w:rPr>
      </w:pPr>
      <w:r w:rsidRPr="00265A50">
        <w:rPr>
          <w:rFonts w:ascii="Calibri" w:hAnsi="Calibri" w:cs="Calibri"/>
          <w:color w:val="auto"/>
          <w:sz w:val="22"/>
          <w:lang w:val="en-US"/>
        </w:rPr>
        <w:t xml:space="preserve">Engineer of Chair of Human and Animals Physiology, </w:t>
      </w:r>
    </w:p>
    <w:p w14:paraId="35E5858B" w14:textId="77777777" w:rsidR="00BE0ECD" w:rsidRPr="00265A50" w:rsidRDefault="00EA19ED">
      <w:pPr>
        <w:spacing w:after="0" w:line="259" w:lineRule="auto"/>
        <w:ind w:left="29" w:firstLine="0"/>
        <w:jc w:val="left"/>
        <w:rPr>
          <w:rFonts w:ascii="Calibri" w:hAnsi="Calibri" w:cs="Calibri"/>
          <w:color w:val="auto"/>
          <w:sz w:val="22"/>
          <w:lang w:val="en-US"/>
        </w:rPr>
      </w:pPr>
      <w:r w:rsidRPr="00265A50">
        <w:rPr>
          <w:rFonts w:ascii="Calibri" w:hAnsi="Calibri" w:cs="Calibri"/>
          <w:color w:val="auto"/>
          <w:sz w:val="22"/>
          <w:lang w:val="en-US"/>
        </w:rPr>
        <w:t xml:space="preserve">Biology Department, Saratov State University, 410012, </w:t>
      </w:r>
    </w:p>
    <w:p w14:paraId="11806F70" w14:textId="109EC483" w:rsidR="00EA19ED" w:rsidRPr="00265A50" w:rsidRDefault="00EA19ED">
      <w:pPr>
        <w:spacing w:after="0" w:line="259" w:lineRule="auto"/>
        <w:ind w:left="29" w:firstLine="0"/>
        <w:jc w:val="left"/>
        <w:rPr>
          <w:rFonts w:ascii="Calibri" w:hAnsi="Calibri" w:cs="Calibri"/>
          <w:color w:val="auto"/>
          <w:sz w:val="22"/>
          <w:lang w:val="en-US"/>
        </w:rPr>
      </w:pPr>
      <w:proofErr w:type="spellStart"/>
      <w:r w:rsidRPr="00265A50">
        <w:rPr>
          <w:rFonts w:ascii="Calibri" w:hAnsi="Calibri" w:cs="Calibri"/>
          <w:color w:val="auto"/>
          <w:sz w:val="22"/>
          <w:lang w:val="en-US"/>
        </w:rPr>
        <w:t>Astrakhanskaya</w:t>
      </w:r>
      <w:proofErr w:type="spellEnd"/>
      <w:r w:rsidRPr="00265A50">
        <w:rPr>
          <w:rFonts w:ascii="Calibri" w:hAnsi="Calibri" w:cs="Calibri"/>
          <w:color w:val="auto"/>
          <w:sz w:val="22"/>
          <w:lang w:val="en-US"/>
        </w:rPr>
        <w:t xml:space="preserve"> str., 83, Saratov, Russia.   </w:t>
      </w:r>
    </w:p>
    <w:p w14:paraId="503D60E5" w14:textId="3779FCA6" w:rsidR="00CF2214" w:rsidRPr="00265A50" w:rsidRDefault="00EA19ED">
      <w:pPr>
        <w:spacing w:after="0" w:line="259" w:lineRule="auto"/>
        <w:ind w:left="29" w:firstLine="0"/>
        <w:jc w:val="left"/>
        <w:rPr>
          <w:rFonts w:ascii="Calibri" w:hAnsi="Calibri" w:cs="Calibri"/>
          <w:color w:val="auto"/>
          <w:sz w:val="22"/>
          <w:lang w:val="en-US"/>
        </w:rPr>
      </w:pPr>
      <w:r w:rsidRPr="00265A50">
        <w:rPr>
          <w:rFonts w:ascii="Calibri" w:hAnsi="Calibri" w:cs="Calibri"/>
          <w:color w:val="auto"/>
          <w:sz w:val="22"/>
          <w:lang w:val="en-US"/>
        </w:rPr>
        <w:t xml:space="preserve">E-mail: </w:t>
      </w:r>
      <w:hyperlink r:id="rId6" w:history="1">
        <w:r w:rsidRPr="00265A50">
          <w:rPr>
            <w:rStyle w:val="a5"/>
            <w:rFonts w:ascii="Calibri" w:hAnsi="Calibri" w:cs="Calibri"/>
            <w:color w:val="auto"/>
            <w:sz w:val="22"/>
            <w:lang w:val="en-US"/>
          </w:rPr>
          <w:t>inna-474@yandex.ru</w:t>
        </w:r>
      </w:hyperlink>
    </w:p>
    <w:p w14:paraId="2FA47601" w14:textId="77777777" w:rsidR="00EA19ED" w:rsidRPr="00265A50" w:rsidRDefault="00EA19ED">
      <w:pPr>
        <w:spacing w:after="0" w:line="259" w:lineRule="auto"/>
        <w:ind w:left="29" w:firstLine="0"/>
        <w:jc w:val="left"/>
        <w:rPr>
          <w:rFonts w:ascii="Calibri" w:hAnsi="Calibri" w:cs="Calibri"/>
          <w:color w:val="auto"/>
          <w:sz w:val="22"/>
          <w:lang w:val="en-US"/>
        </w:rPr>
      </w:pPr>
    </w:p>
    <w:p w14:paraId="5DBB1585" w14:textId="77777777" w:rsidR="00CF2214" w:rsidRPr="00265A50" w:rsidRDefault="00614FC7">
      <w:pPr>
        <w:pStyle w:val="1"/>
        <w:ind w:left="-5"/>
        <w:rPr>
          <w:rFonts w:ascii="Calibri" w:hAnsi="Calibri" w:cs="Calibri"/>
          <w:color w:val="002060"/>
          <w:sz w:val="22"/>
          <w:lang w:val="en-US"/>
        </w:rPr>
      </w:pPr>
      <w:r w:rsidRPr="00265A50">
        <w:rPr>
          <w:rFonts w:ascii="Calibri" w:hAnsi="Calibri" w:cs="Calibri"/>
          <w:color w:val="002060"/>
          <w:sz w:val="22"/>
          <w:lang w:val="en-US"/>
        </w:rPr>
        <w:t xml:space="preserve">Education   </w:t>
      </w:r>
    </w:p>
    <w:p w14:paraId="6D357178" w14:textId="503D1A2E" w:rsidR="00CF2214" w:rsidRPr="00265A50" w:rsidRDefault="00EA19ED">
      <w:pPr>
        <w:ind w:left="24" w:right="45"/>
        <w:rPr>
          <w:rFonts w:ascii="Calibri" w:hAnsi="Calibri" w:cs="Calibri"/>
          <w:color w:val="auto"/>
          <w:sz w:val="22"/>
          <w:lang w:val="en-US"/>
        </w:rPr>
      </w:pPr>
      <w:r w:rsidRPr="00265A50">
        <w:rPr>
          <w:rFonts w:ascii="Calibri" w:hAnsi="Calibri" w:cs="Calibri"/>
          <w:color w:val="auto"/>
          <w:sz w:val="22"/>
          <w:lang w:val="en-US"/>
        </w:rPr>
        <w:t>2016</w:t>
      </w:r>
      <w:r w:rsidR="00614FC7" w:rsidRPr="00265A50">
        <w:rPr>
          <w:rFonts w:ascii="Calibri" w:hAnsi="Calibri" w:cs="Calibri"/>
          <w:color w:val="auto"/>
          <w:sz w:val="22"/>
          <w:lang w:val="en-US"/>
        </w:rPr>
        <w:t>-</w:t>
      </w:r>
      <w:r w:rsidRPr="00265A50">
        <w:rPr>
          <w:rFonts w:ascii="Calibri" w:hAnsi="Calibri" w:cs="Calibri"/>
          <w:color w:val="auto"/>
          <w:sz w:val="22"/>
          <w:lang w:val="en-US"/>
        </w:rPr>
        <w:t>2020</w:t>
      </w:r>
      <w:r w:rsidR="00614FC7" w:rsidRPr="00265A50">
        <w:rPr>
          <w:rFonts w:ascii="Calibri" w:hAnsi="Calibri" w:cs="Calibri"/>
          <w:b/>
          <w:color w:val="auto"/>
          <w:sz w:val="22"/>
          <w:lang w:val="en-US"/>
        </w:rPr>
        <w:t xml:space="preserve">   </w:t>
      </w:r>
      <w:r w:rsidRPr="00265A50">
        <w:rPr>
          <w:rFonts w:ascii="Calibri" w:hAnsi="Calibri" w:cs="Calibri"/>
          <w:b/>
          <w:color w:val="auto"/>
          <w:sz w:val="22"/>
          <w:lang w:val="en-US"/>
        </w:rPr>
        <w:t xml:space="preserve">      </w:t>
      </w:r>
      <w:r w:rsidR="00614FC7" w:rsidRPr="00265A50">
        <w:rPr>
          <w:rFonts w:ascii="Calibri" w:hAnsi="Calibri" w:cs="Calibri"/>
          <w:color w:val="auto"/>
          <w:sz w:val="22"/>
          <w:lang w:val="en-US"/>
        </w:rPr>
        <w:t xml:space="preserve">Student, Chair of Human and Animals Physiology,   </w:t>
      </w:r>
    </w:p>
    <w:p w14:paraId="364F06D9" w14:textId="104DA4D8" w:rsidR="00CF2214" w:rsidRPr="00265A50" w:rsidRDefault="00614FC7">
      <w:pPr>
        <w:ind w:left="1421" w:right="45"/>
        <w:rPr>
          <w:rFonts w:ascii="Calibri" w:hAnsi="Calibri" w:cs="Calibri"/>
          <w:color w:val="auto"/>
          <w:sz w:val="22"/>
          <w:lang w:val="en-US"/>
        </w:rPr>
      </w:pPr>
      <w:r w:rsidRPr="00265A50">
        <w:rPr>
          <w:rFonts w:ascii="Calibri" w:hAnsi="Calibri" w:cs="Calibri"/>
          <w:color w:val="auto"/>
          <w:sz w:val="22"/>
          <w:lang w:val="en-US"/>
        </w:rPr>
        <w:t xml:space="preserve">Biology Department, Saratov State University </w:t>
      </w:r>
    </w:p>
    <w:p w14:paraId="10C68F39" w14:textId="2317B4FB" w:rsidR="00CF2214" w:rsidRPr="00265A50" w:rsidRDefault="00EA19ED">
      <w:pPr>
        <w:tabs>
          <w:tab w:val="center" w:pos="4095"/>
        </w:tabs>
        <w:ind w:left="0" w:firstLine="0"/>
        <w:jc w:val="left"/>
        <w:rPr>
          <w:rFonts w:ascii="Calibri" w:hAnsi="Calibri" w:cs="Calibri"/>
          <w:color w:val="auto"/>
          <w:sz w:val="22"/>
          <w:lang w:val="en-US"/>
        </w:rPr>
      </w:pPr>
      <w:r w:rsidRPr="00265A50">
        <w:rPr>
          <w:rFonts w:ascii="Calibri" w:hAnsi="Calibri" w:cs="Calibri"/>
          <w:color w:val="auto"/>
          <w:sz w:val="22"/>
          <w:lang w:val="en-US"/>
        </w:rPr>
        <w:t>2020</w:t>
      </w:r>
      <w:r w:rsidR="00BE0ECD" w:rsidRPr="00265A50">
        <w:rPr>
          <w:rFonts w:ascii="Calibri" w:hAnsi="Calibri" w:cs="Calibri"/>
          <w:color w:val="auto"/>
          <w:sz w:val="22"/>
          <w:lang w:val="en-US"/>
        </w:rPr>
        <w:t>-2022</w:t>
      </w:r>
      <w:r w:rsidR="00614FC7" w:rsidRPr="00265A50">
        <w:rPr>
          <w:rFonts w:ascii="Calibri" w:hAnsi="Calibri" w:cs="Calibri"/>
          <w:color w:val="auto"/>
          <w:sz w:val="22"/>
          <w:lang w:val="en-US"/>
        </w:rPr>
        <w:t xml:space="preserve">   </w:t>
      </w:r>
      <w:r w:rsidRPr="00265A50">
        <w:rPr>
          <w:rFonts w:ascii="Calibri" w:hAnsi="Calibri" w:cs="Calibri"/>
          <w:color w:val="auto"/>
          <w:sz w:val="22"/>
          <w:lang w:val="en-US"/>
        </w:rPr>
        <w:t xml:space="preserve">      Master</w:t>
      </w:r>
      <w:r w:rsidR="00614FC7" w:rsidRPr="00265A50">
        <w:rPr>
          <w:rFonts w:ascii="Calibri" w:hAnsi="Calibri" w:cs="Calibri"/>
          <w:color w:val="auto"/>
          <w:sz w:val="22"/>
          <w:lang w:val="en-US"/>
        </w:rPr>
        <w:t xml:space="preserve">, Chair of Human and Animals Physiology,   </w:t>
      </w:r>
    </w:p>
    <w:p w14:paraId="4EEFDC01" w14:textId="77777777" w:rsidR="00BE0ECD" w:rsidRPr="00265A50" w:rsidRDefault="00614FC7">
      <w:pPr>
        <w:ind w:left="1421" w:right="45"/>
        <w:rPr>
          <w:rFonts w:ascii="Calibri" w:hAnsi="Calibri" w:cs="Calibri"/>
          <w:color w:val="auto"/>
          <w:sz w:val="22"/>
          <w:lang w:val="en-US"/>
        </w:rPr>
      </w:pPr>
      <w:r w:rsidRPr="00265A50">
        <w:rPr>
          <w:rFonts w:ascii="Calibri" w:hAnsi="Calibri" w:cs="Calibri"/>
          <w:color w:val="auto"/>
          <w:sz w:val="22"/>
          <w:lang w:val="en-US"/>
        </w:rPr>
        <w:t>Biology Department, Saratov State University</w:t>
      </w:r>
    </w:p>
    <w:p w14:paraId="4EEFA27D" w14:textId="40931A6B" w:rsidR="00BE0ECD" w:rsidRPr="00265A50" w:rsidRDefault="00BE0ECD" w:rsidP="00BE0ECD">
      <w:pPr>
        <w:ind w:right="45"/>
        <w:rPr>
          <w:rFonts w:ascii="Calibri" w:hAnsi="Calibri" w:cs="Calibri"/>
          <w:color w:val="auto"/>
          <w:sz w:val="22"/>
          <w:lang w:val="en-US"/>
        </w:rPr>
      </w:pPr>
      <w:r w:rsidRPr="00265A50">
        <w:rPr>
          <w:rFonts w:ascii="Calibri" w:hAnsi="Calibri" w:cs="Calibri"/>
          <w:color w:val="auto"/>
          <w:sz w:val="22"/>
          <w:lang w:val="en-US"/>
        </w:rPr>
        <w:t xml:space="preserve">2022                   </w:t>
      </w:r>
      <w:r w:rsidRPr="00265A50">
        <w:rPr>
          <w:rFonts w:ascii="Calibri" w:hAnsi="Calibri" w:cs="Calibri"/>
          <w:color w:val="auto"/>
          <w:sz w:val="22"/>
          <w:lang w:val="en-US"/>
        </w:rPr>
        <w:t>PhD-student, Chair of Human and Animals Physiology,</w:t>
      </w:r>
    </w:p>
    <w:p w14:paraId="2C712FC3" w14:textId="1AE849F8" w:rsidR="00CF2214" w:rsidRPr="00265A50" w:rsidRDefault="00BE0ECD" w:rsidP="00BE0ECD">
      <w:pPr>
        <w:ind w:right="45"/>
        <w:rPr>
          <w:rFonts w:ascii="Calibri" w:hAnsi="Calibri" w:cs="Calibri"/>
          <w:color w:val="auto"/>
          <w:sz w:val="22"/>
          <w:lang w:val="en-US"/>
        </w:rPr>
      </w:pPr>
      <w:r w:rsidRPr="00265A50">
        <w:rPr>
          <w:rFonts w:ascii="Calibri" w:hAnsi="Calibri" w:cs="Calibri"/>
          <w:color w:val="auto"/>
          <w:sz w:val="22"/>
          <w:lang w:val="en-US"/>
        </w:rPr>
        <w:t xml:space="preserve">                            </w:t>
      </w:r>
      <w:r w:rsidRPr="00265A50">
        <w:rPr>
          <w:rFonts w:ascii="Calibri" w:hAnsi="Calibri" w:cs="Calibri"/>
          <w:color w:val="auto"/>
          <w:sz w:val="22"/>
          <w:lang w:val="en-US"/>
        </w:rPr>
        <w:t>Biology Department, Saratov State University</w:t>
      </w:r>
    </w:p>
    <w:p w14:paraId="39DB01DB" w14:textId="77777777" w:rsidR="00CF2214" w:rsidRPr="00265A50" w:rsidRDefault="00614FC7">
      <w:pPr>
        <w:spacing w:after="0" w:line="259" w:lineRule="auto"/>
        <w:ind w:left="29" w:firstLine="0"/>
        <w:jc w:val="left"/>
        <w:rPr>
          <w:rFonts w:ascii="Calibri" w:hAnsi="Calibri" w:cs="Calibri"/>
          <w:color w:val="auto"/>
          <w:sz w:val="22"/>
          <w:lang w:val="en-US"/>
        </w:rPr>
      </w:pPr>
      <w:r w:rsidRPr="00265A50">
        <w:rPr>
          <w:rFonts w:ascii="Calibri" w:hAnsi="Calibri" w:cs="Calibri"/>
          <w:b/>
          <w:color w:val="auto"/>
          <w:sz w:val="22"/>
          <w:lang w:val="en-US"/>
        </w:rPr>
        <w:t xml:space="preserve"> </w:t>
      </w:r>
      <w:r w:rsidRPr="00265A50">
        <w:rPr>
          <w:rFonts w:ascii="Calibri" w:hAnsi="Calibri" w:cs="Calibri"/>
          <w:color w:val="auto"/>
          <w:sz w:val="22"/>
          <w:lang w:val="en-US"/>
        </w:rPr>
        <w:t xml:space="preserve">  </w:t>
      </w:r>
    </w:p>
    <w:p w14:paraId="21E2F5AB" w14:textId="77777777" w:rsidR="00CF2214" w:rsidRPr="00265A50" w:rsidRDefault="00614FC7">
      <w:pPr>
        <w:pStyle w:val="1"/>
        <w:ind w:left="-5"/>
        <w:rPr>
          <w:rFonts w:ascii="Calibri" w:hAnsi="Calibri" w:cs="Calibri"/>
          <w:color w:val="002060"/>
          <w:sz w:val="22"/>
          <w:lang w:val="en-US"/>
        </w:rPr>
      </w:pPr>
      <w:r w:rsidRPr="00265A50">
        <w:rPr>
          <w:rFonts w:ascii="Calibri" w:hAnsi="Calibri" w:cs="Calibri"/>
          <w:color w:val="002060"/>
          <w:sz w:val="22"/>
          <w:lang w:val="en-US"/>
        </w:rPr>
        <w:t xml:space="preserve">Employment   </w:t>
      </w:r>
    </w:p>
    <w:tbl>
      <w:tblPr>
        <w:tblStyle w:val="TableGrid"/>
        <w:tblW w:w="9345" w:type="dxa"/>
        <w:tblInd w:w="48" w:type="dxa"/>
        <w:tblCellMar>
          <w:top w:w="29" w:type="dxa"/>
          <w:left w:w="108" w:type="dxa"/>
        </w:tblCellMar>
        <w:tblLook w:val="04A0" w:firstRow="1" w:lastRow="0" w:firstColumn="1" w:lastColumn="0" w:noHBand="0" w:noVBand="1"/>
      </w:tblPr>
      <w:tblGrid>
        <w:gridCol w:w="1829"/>
        <w:gridCol w:w="7516"/>
      </w:tblGrid>
      <w:tr w:rsidR="00265A50" w:rsidRPr="00265A50" w14:paraId="59B7C2E6" w14:textId="77777777" w:rsidTr="00C41320">
        <w:trPr>
          <w:trHeight w:val="619"/>
        </w:trPr>
        <w:tc>
          <w:tcPr>
            <w:tcW w:w="1829" w:type="dxa"/>
          </w:tcPr>
          <w:p w14:paraId="0D9AD22B" w14:textId="77777777" w:rsidR="00BE0ECD" w:rsidRPr="00265A50" w:rsidRDefault="00614FC7">
            <w:pPr>
              <w:spacing w:after="0" w:line="259" w:lineRule="auto"/>
              <w:ind w:left="0" w:firstLine="0"/>
              <w:jc w:val="left"/>
              <w:rPr>
                <w:rFonts w:ascii="Calibri" w:hAnsi="Calibri" w:cs="Calibri"/>
                <w:color w:val="auto"/>
                <w:sz w:val="22"/>
              </w:rPr>
            </w:pPr>
            <w:r w:rsidRPr="00265A50">
              <w:rPr>
                <w:rFonts w:ascii="Calibri" w:hAnsi="Calibri" w:cs="Calibri"/>
                <w:color w:val="auto"/>
                <w:sz w:val="22"/>
              </w:rPr>
              <w:t>20</w:t>
            </w:r>
            <w:r w:rsidR="00365F8E" w:rsidRPr="00265A50">
              <w:rPr>
                <w:rFonts w:ascii="Calibri" w:hAnsi="Calibri" w:cs="Calibri"/>
                <w:color w:val="auto"/>
                <w:sz w:val="22"/>
              </w:rPr>
              <w:t>2</w:t>
            </w:r>
            <w:r w:rsidR="00365F8E" w:rsidRPr="00265A50">
              <w:rPr>
                <w:rFonts w:ascii="Calibri" w:hAnsi="Calibri" w:cs="Calibri"/>
                <w:color w:val="auto"/>
                <w:sz w:val="22"/>
                <w:lang w:val="en-US"/>
              </w:rPr>
              <w:t>1</w:t>
            </w:r>
            <w:r w:rsidRPr="00265A50">
              <w:rPr>
                <w:rFonts w:ascii="Calibri" w:hAnsi="Calibri" w:cs="Calibri"/>
                <w:color w:val="auto"/>
                <w:sz w:val="22"/>
              </w:rPr>
              <w:t xml:space="preserve"> </w:t>
            </w:r>
          </w:p>
          <w:p w14:paraId="724421F1" w14:textId="77777777" w:rsidR="00BE0ECD" w:rsidRPr="00265A50" w:rsidRDefault="00BE0ECD">
            <w:pPr>
              <w:spacing w:after="0" w:line="259" w:lineRule="auto"/>
              <w:ind w:left="0" w:firstLine="0"/>
              <w:jc w:val="left"/>
              <w:rPr>
                <w:rFonts w:ascii="Calibri" w:hAnsi="Calibri" w:cs="Calibri"/>
                <w:color w:val="auto"/>
                <w:sz w:val="22"/>
              </w:rPr>
            </w:pPr>
          </w:p>
          <w:p w14:paraId="1AF76310" w14:textId="29EE3DBB" w:rsidR="00CF2214" w:rsidRPr="00265A50" w:rsidRDefault="00BE0ECD">
            <w:pPr>
              <w:spacing w:after="0" w:line="259" w:lineRule="auto"/>
              <w:ind w:left="0" w:firstLine="0"/>
              <w:jc w:val="left"/>
              <w:rPr>
                <w:rFonts w:ascii="Calibri" w:hAnsi="Calibri" w:cs="Calibri"/>
                <w:color w:val="auto"/>
                <w:sz w:val="22"/>
              </w:rPr>
            </w:pPr>
            <w:r w:rsidRPr="00265A50">
              <w:rPr>
                <w:rFonts w:ascii="Calibri" w:hAnsi="Calibri" w:cs="Calibri"/>
                <w:color w:val="auto"/>
                <w:sz w:val="22"/>
              </w:rPr>
              <w:t>2022</w:t>
            </w:r>
            <w:r w:rsidR="00614FC7" w:rsidRPr="00265A50">
              <w:rPr>
                <w:rFonts w:ascii="Calibri" w:hAnsi="Calibri" w:cs="Calibri"/>
                <w:color w:val="auto"/>
                <w:sz w:val="22"/>
              </w:rPr>
              <w:t xml:space="preserve"> </w:t>
            </w:r>
          </w:p>
        </w:tc>
        <w:tc>
          <w:tcPr>
            <w:tcW w:w="7516" w:type="dxa"/>
          </w:tcPr>
          <w:p w14:paraId="7C819C99" w14:textId="13619AD6" w:rsidR="00BE0ECD" w:rsidRPr="00265A50" w:rsidRDefault="00365F8E" w:rsidP="00BE0ECD">
            <w:pPr>
              <w:spacing w:after="0" w:line="259" w:lineRule="auto"/>
              <w:rPr>
                <w:rFonts w:ascii="Calibri" w:hAnsi="Calibri" w:cs="Calibri"/>
                <w:color w:val="auto"/>
                <w:sz w:val="22"/>
                <w:lang w:val="en-US"/>
              </w:rPr>
            </w:pPr>
            <w:r w:rsidRPr="00265A50">
              <w:rPr>
                <w:rFonts w:ascii="Calibri" w:hAnsi="Calibri" w:cs="Calibri"/>
                <w:color w:val="auto"/>
                <w:sz w:val="22"/>
                <w:lang w:val="en-US"/>
              </w:rPr>
              <w:t xml:space="preserve">now Engineer of </w:t>
            </w:r>
            <w:r w:rsidR="00614FC7" w:rsidRPr="00265A50">
              <w:rPr>
                <w:rFonts w:ascii="Calibri" w:hAnsi="Calibri" w:cs="Calibri"/>
                <w:color w:val="auto"/>
                <w:sz w:val="22"/>
                <w:lang w:val="en-US"/>
              </w:rPr>
              <w:t xml:space="preserve">Chair of Human and Animals Physiology, Biology Department, Saratov State University  </w:t>
            </w:r>
          </w:p>
          <w:p w14:paraId="08F809FB" w14:textId="77777777" w:rsidR="00BE0ECD" w:rsidRPr="00265A50" w:rsidRDefault="00BE0ECD" w:rsidP="00BE0ECD">
            <w:pPr>
              <w:spacing w:after="0" w:line="259" w:lineRule="auto"/>
              <w:ind w:left="0" w:firstLine="0"/>
              <w:rPr>
                <w:rFonts w:ascii="Calibri" w:hAnsi="Calibri" w:cs="Calibri"/>
                <w:color w:val="auto"/>
                <w:sz w:val="22"/>
                <w:lang w:val="en-US"/>
              </w:rPr>
            </w:pPr>
            <w:r w:rsidRPr="00265A50">
              <w:rPr>
                <w:rFonts w:ascii="Calibri" w:hAnsi="Calibri" w:cs="Calibri"/>
                <w:color w:val="auto"/>
                <w:sz w:val="22"/>
                <w:lang w:val="en-US"/>
              </w:rPr>
              <w:t xml:space="preserve"> now </w:t>
            </w:r>
            <w:r w:rsidRPr="00265A50">
              <w:rPr>
                <w:rFonts w:ascii="Calibri" w:hAnsi="Calibri" w:cs="Calibri"/>
                <w:color w:val="auto"/>
                <w:sz w:val="22"/>
                <w:lang w:val="en-US"/>
              </w:rPr>
              <w:t>assistant</w:t>
            </w:r>
            <w:r w:rsidRPr="00265A50">
              <w:rPr>
                <w:rFonts w:ascii="Calibri" w:hAnsi="Calibri" w:cs="Calibri"/>
                <w:color w:val="auto"/>
                <w:sz w:val="22"/>
                <w:lang w:val="en-US"/>
              </w:rPr>
              <w:t xml:space="preserve"> </w:t>
            </w:r>
            <w:r w:rsidRPr="00265A50">
              <w:rPr>
                <w:rFonts w:ascii="Calibri" w:hAnsi="Calibri" w:cs="Calibri"/>
                <w:color w:val="auto"/>
                <w:sz w:val="22"/>
                <w:lang w:val="en-US"/>
              </w:rPr>
              <w:t xml:space="preserve">of Chair of Human and Animals Physiology, Biology Department, </w:t>
            </w:r>
            <w:r w:rsidRPr="00265A50">
              <w:rPr>
                <w:rFonts w:ascii="Calibri" w:hAnsi="Calibri" w:cs="Calibri"/>
                <w:color w:val="auto"/>
                <w:sz w:val="22"/>
                <w:lang w:val="en-US"/>
              </w:rPr>
              <w:t xml:space="preserve">    </w:t>
            </w:r>
          </w:p>
          <w:p w14:paraId="4DD35B08" w14:textId="6C63EBEF" w:rsidR="00BE0ECD" w:rsidRPr="00265A50" w:rsidRDefault="00BE0ECD" w:rsidP="00BE0ECD">
            <w:pPr>
              <w:spacing w:after="0" w:line="259" w:lineRule="auto"/>
              <w:ind w:left="0" w:firstLine="0"/>
              <w:rPr>
                <w:rFonts w:ascii="Calibri" w:hAnsi="Calibri" w:cs="Calibri"/>
                <w:color w:val="auto"/>
                <w:sz w:val="22"/>
                <w:lang w:val="en-US"/>
              </w:rPr>
            </w:pPr>
            <w:r w:rsidRPr="00265A50">
              <w:rPr>
                <w:rFonts w:ascii="Calibri" w:hAnsi="Calibri" w:cs="Calibri"/>
                <w:color w:val="auto"/>
                <w:sz w:val="22"/>
              </w:rPr>
              <w:t xml:space="preserve"> </w:t>
            </w:r>
            <w:r w:rsidRPr="00265A50">
              <w:rPr>
                <w:rFonts w:ascii="Calibri" w:hAnsi="Calibri" w:cs="Calibri"/>
                <w:color w:val="auto"/>
                <w:sz w:val="22"/>
                <w:lang w:val="en-US"/>
              </w:rPr>
              <w:t xml:space="preserve">Saratov State University  </w:t>
            </w:r>
          </w:p>
          <w:p w14:paraId="1FA00A4C" w14:textId="42305F6A" w:rsidR="00365F8E" w:rsidRPr="00265A50" w:rsidRDefault="00365F8E">
            <w:pPr>
              <w:spacing w:after="0" w:line="259" w:lineRule="auto"/>
              <w:ind w:left="2" w:firstLine="0"/>
              <w:rPr>
                <w:rFonts w:ascii="Calibri" w:hAnsi="Calibri" w:cs="Calibri"/>
                <w:color w:val="auto"/>
                <w:sz w:val="22"/>
                <w:lang w:val="en-US"/>
              </w:rPr>
            </w:pPr>
          </w:p>
        </w:tc>
      </w:tr>
    </w:tbl>
    <w:p w14:paraId="614774FF" w14:textId="77777777" w:rsidR="00CF2214" w:rsidRPr="00265A50" w:rsidRDefault="00614FC7">
      <w:pPr>
        <w:spacing w:after="2" w:line="259" w:lineRule="auto"/>
        <w:ind w:left="-5"/>
        <w:jc w:val="left"/>
        <w:rPr>
          <w:rFonts w:ascii="Calibri" w:hAnsi="Calibri" w:cs="Calibri"/>
          <w:color w:val="002060"/>
          <w:sz w:val="22"/>
          <w:lang w:val="en-US"/>
        </w:rPr>
      </w:pPr>
      <w:r w:rsidRPr="00265A50">
        <w:rPr>
          <w:rFonts w:ascii="Calibri" w:hAnsi="Calibri" w:cs="Calibri"/>
          <w:b/>
          <w:color w:val="002060"/>
          <w:sz w:val="22"/>
          <w:lang w:val="en-US"/>
        </w:rPr>
        <w:t xml:space="preserve">Specialization </w:t>
      </w:r>
      <w:r w:rsidRPr="00265A50">
        <w:rPr>
          <w:rFonts w:ascii="Calibri" w:hAnsi="Calibri" w:cs="Calibri"/>
          <w:color w:val="002060"/>
          <w:sz w:val="22"/>
          <w:lang w:val="en-US"/>
        </w:rPr>
        <w:t xml:space="preserve">  </w:t>
      </w:r>
    </w:p>
    <w:p w14:paraId="0D6050A7" w14:textId="196D2D25" w:rsidR="00CF2214" w:rsidRPr="00265A50" w:rsidRDefault="00BE0ECD">
      <w:pPr>
        <w:ind w:right="45"/>
        <w:rPr>
          <w:rFonts w:ascii="Calibri" w:hAnsi="Calibri" w:cs="Calibri"/>
          <w:color w:val="auto"/>
          <w:sz w:val="22"/>
          <w:lang w:val="en-US"/>
        </w:rPr>
      </w:pPr>
      <w:r w:rsidRPr="00265A50">
        <w:rPr>
          <w:rFonts w:ascii="Calibri" w:hAnsi="Calibri" w:cs="Calibri"/>
          <w:color w:val="auto"/>
          <w:sz w:val="22"/>
          <w:lang w:val="en-US"/>
        </w:rPr>
        <w:t xml:space="preserve">1.5.5 </w:t>
      </w:r>
      <w:r w:rsidRPr="00265A50">
        <w:rPr>
          <w:rFonts w:ascii="Calibri" w:hAnsi="Calibri" w:cs="Calibri"/>
          <w:color w:val="auto"/>
          <w:sz w:val="22"/>
        </w:rPr>
        <w:t xml:space="preserve">– </w:t>
      </w:r>
      <w:r w:rsidRPr="00265A50">
        <w:rPr>
          <w:rFonts w:ascii="Calibri" w:hAnsi="Calibri" w:cs="Calibri"/>
          <w:color w:val="auto"/>
          <w:sz w:val="22"/>
          <w:lang w:val="en-US"/>
        </w:rPr>
        <w:t>Human and animal physiology</w:t>
      </w:r>
    </w:p>
    <w:p w14:paraId="4302CD5E" w14:textId="77777777" w:rsidR="00CF2214" w:rsidRPr="00265A50" w:rsidRDefault="00614FC7">
      <w:pPr>
        <w:spacing w:after="0" w:line="259" w:lineRule="auto"/>
        <w:ind w:left="29" w:firstLine="0"/>
        <w:jc w:val="left"/>
        <w:rPr>
          <w:rFonts w:ascii="Calibri" w:hAnsi="Calibri" w:cs="Calibri"/>
          <w:color w:val="auto"/>
          <w:sz w:val="22"/>
          <w:lang w:val="en-US"/>
        </w:rPr>
      </w:pPr>
      <w:r w:rsidRPr="00265A50">
        <w:rPr>
          <w:rFonts w:ascii="Calibri" w:hAnsi="Calibri" w:cs="Calibri"/>
          <w:color w:val="auto"/>
          <w:sz w:val="22"/>
          <w:lang w:val="en-US"/>
        </w:rPr>
        <w:t xml:space="preserve">   </w:t>
      </w:r>
    </w:p>
    <w:p w14:paraId="5D8D598D" w14:textId="77777777" w:rsidR="00CF2214" w:rsidRPr="00265A50" w:rsidRDefault="00614FC7">
      <w:pPr>
        <w:pStyle w:val="1"/>
        <w:ind w:left="-5"/>
        <w:rPr>
          <w:rFonts w:ascii="Calibri" w:hAnsi="Calibri" w:cs="Calibri"/>
          <w:color w:val="002060"/>
          <w:sz w:val="22"/>
          <w:lang w:val="en-US"/>
        </w:rPr>
      </w:pPr>
      <w:r w:rsidRPr="00265A50">
        <w:rPr>
          <w:rFonts w:ascii="Calibri" w:hAnsi="Calibri" w:cs="Calibri"/>
          <w:color w:val="002060"/>
          <w:sz w:val="22"/>
          <w:lang w:val="en-US"/>
        </w:rPr>
        <w:t xml:space="preserve">Research interests   </w:t>
      </w:r>
    </w:p>
    <w:p w14:paraId="57D47ABD" w14:textId="73326C58" w:rsidR="005B5530" w:rsidRPr="00265A50" w:rsidRDefault="00BE0ECD" w:rsidP="007D4AFB">
      <w:pPr>
        <w:spacing w:after="0" w:line="259" w:lineRule="auto"/>
        <w:ind w:left="29" w:firstLine="0"/>
        <w:rPr>
          <w:rFonts w:ascii="Calibri" w:hAnsi="Calibri" w:cs="Calibri"/>
          <w:color w:val="auto"/>
          <w:sz w:val="22"/>
          <w:lang w:val="en-US"/>
        </w:rPr>
      </w:pPr>
      <w:r w:rsidRPr="00265A50">
        <w:rPr>
          <w:rFonts w:ascii="Calibri" w:hAnsi="Calibri" w:cs="Calibri"/>
          <w:color w:val="auto"/>
          <w:sz w:val="22"/>
          <w:lang w:val="en-US"/>
        </w:rPr>
        <w:t>T</w:t>
      </w:r>
      <w:r w:rsidRPr="00265A50">
        <w:rPr>
          <w:rFonts w:ascii="Calibri" w:hAnsi="Calibri" w:cs="Calibri"/>
          <w:color w:val="auto"/>
          <w:sz w:val="22"/>
          <w:lang w:val="en-US"/>
        </w:rPr>
        <w:t>he development of surgical and optical methods for imaging the blood and lymphatic vessels of the brain of mice and rats during sleep and wakefulness, as well as methods for the treatment of various brain diseases, such as glioblastoma and Alzheimer's disease.</w:t>
      </w:r>
    </w:p>
    <w:p w14:paraId="203486D0" w14:textId="77777777" w:rsidR="00BE0ECD" w:rsidRPr="00265A50" w:rsidRDefault="00BE0ECD" w:rsidP="007D4AFB">
      <w:pPr>
        <w:spacing w:after="0" w:line="259" w:lineRule="auto"/>
        <w:ind w:left="29" w:firstLine="0"/>
        <w:rPr>
          <w:rFonts w:ascii="Calibri" w:hAnsi="Calibri" w:cs="Calibri"/>
          <w:color w:val="auto"/>
          <w:sz w:val="22"/>
          <w:lang w:val="en-US"/>
        </w:rPr>
      </w:pPr>
    </w:p>
    <w:p w14:paraId="15435FED" w14:textId="77777777" w:rsidR="00BE0ECD" w:rsidRPr="00265A50" w:rsidRDefault="00BE0ECD" w:rsidP="00BE0ECD">
      <w:pPr>
        <w:spacing w:after="0" w:line="259" w:lineRule="auto"/>
        <w:ind w:left="29" w:firstLine="0"/>
        <w:jc w:val="left"/>
        <w:rPr>
          <w:rFonts w:ascii="Calibri" w:hAnsi="Calibri" w:cs="Calibri"/>
          <w:b/>
          <w:bCs/>
          <w:color w:val="002060"/>
          <w:sz w:val="22"/>
          <w:lang w:val="en-US"/>
        </w:rPr>
      </w:pPr>
      <w:r w:rsidRPr="00265A50">
        <w:rPr>
          <w:rFonts w:ascii="Calibri" w:hAnsi="Calibri" w:cs="Calibri"/>
          <w:b/>
          <w:bCs/>
          <w:color w:val="002060"/>
          <w:sz w:val="22"/>
          <w:lang w:val="en-US"/>
        </w:rPr>
        <w:t>Education activity</w:t>
      </w:r>
    </w:p>
    <w:p w14:paraId="07D90395" w14:textId="77777777" w:rsidR="00BE0ECD" w:rsidRPr="00265A50" w:rsidRDefault="00BE0ECD" w:rsidP="00BE0ECD">
      <w:pPr>
        <w:spacing w:after="0" w:line="259" w:lineRule="auto"/>
        <w:ind w:left="29" w:firstLine="0"/>
        <w:jc w:val="left"/>
        <w:rPr>
          <w:rFonts w:ascii="Calibri" w:hAnsi="Calibri" w:cs="Calibri"/>
          <w:b/>
          <w:bCs/>
          <w:color w:val="auto"/>
          <w:sz w:val="22"/>
          <w:lang w:val="en-US"/>
        </w:rPr>
      </w:pPr>
    </w:p>
    <w:p w14:paraId="39788F0B" w14:textId="54C3BDA5" w:rsidR="00CF2214" w:rsidRPr="00265A50" w:rsidRDefault="00BE0ECD" w:rsidP="00BE0ECD">
      <w:pPr>
        <w:spacing w:after="0" w:line="259" w:lineRule="auto"/>
        <w:ind w:left="29" w:firstLine="0"/>
        <w:jc w:val="left"/>
        <w:rPr>
          <w:rFonts w:ascii="Calibri" w:hAnsi="Calibri" w:cs="Calibri"/>
          <w:b/>
          <w:bCs/>
          <w:color w:val="auto"/>
          <w:sz w:val="22"/>
          <w:lang w:val="en-US"/>
        </w:rPr>
      </w:pPr>
      <w:r w:rsidRPr="00265A50">
        <w:rPr>
          <w:rFonts w:ascii="Calibri" w:hAnsi="Calibri" w:cs="Calibri"/>
          <w:b/>
          <w:bCs/>
          <w:color w:val="auto"/>
          <w:sz w:val="22"/>
          <w:lang w:val="en-US"/>
        </w:rPr>
        <w:t>Lectures of basic courses:</w:t>
      </w:r>
    </w:p>
    <w:p w14:paraId="49D21757" w14:textId="2D74CF99" w:rsidR="00BE0ECD" w:rsidRPr="00265A50" w:rsidRDefault="00BE0ECD" w:rsidP="00BE0ECD">
      <w:pPr>
        <w:pStyle w:val="a3"/>
        <w:numPr>
          <w:ilvl w:val="0"/>
          <w:numId w:val="11"/>
        </w:numPr>
        <w:spacing w:after="0"/>
        <w:rPr>
          <w:rFonts w:ascii="Calibri" w:hAnsi="Calibri" w:cs="Calibri"/>
          <w:lang w:val="en-US"/>
        </w:rPr>
      </w:pPr>
      <w:r w:rsidRPr="00265A50">
        <w:rPr>
          <w:rFonts w:ascii="Calibri" w:hAnsi="Calibri" w:cs="Calibri"/>
          <w:lang w:val="en-US"/>
        </w:rPr>
        <w:t>Physiology of Human and Animals</w:t>
      </w:r>
    </w:p>
    <w:p w14:paraId="215B9F02" w14:textId="5001DBD6" w:rsidR="00BE0ECD" w:rsidRPr="00265A50" w:rsidRDefault="00BE0ECD" w:rsidP="00BE0ECD">
      <w:pPr>
        <w:pStyle w:val="a3"/>
        <w:numPr>
          <w:ilvl w:val="0"/>
          <w:numId w:val="11"/>
        </w:numPr>
        <w:spacing w:after="0"/>
        <w:rPr>
          <w:rFonts w:ascii="Calibri" w:hAnsi="Calibri" w:cs="Calibri"/>
          <w:lang w:val="en-US"/>
        </w:rPr>
      </w:pPr>
      <w:r w:rsidRPr="00265A50">
        <w:rPr>
          <w:rFonts w:ascii="Calibri" w:hAnsi="Calibri" w:cs="Calibri"/>
          <w:lang w:val="en-US"/>
        </w:rPr>
        <w:t>Physiology of Central Nervous System</w:t>
      </w:r>
    </w:p>
    <w:p w14:paraId="3BED471E" w14:textId="3CDC4E98" w:rsidR="00BE0ECD" w:rsidRPr="00265A50" w:rsidRDefault="004C5AC2" w:rsidP="00BE0ECD">
      <w:pPr>
        <w:pStyle w:val="a3"/>
        <w:numPr>
          <w:ilvl w:val="0"/>
          <w:numId w:val="11"/>
        </w:numPr>
        <w:spacing w:after="0"/>
        <w:rPr>
          <w:rFonts w:ascii="Calibri" w:hAnsi="Calibri" w:cs="Calibri"/>
          <w:lang w:val="en-US"/>
        </w:rPr>
      </w:pPr>
      <w:r w:rsidRPr="00265A50">
        <w:rPr>
          <w:rFonts w:ascii="Calibri" w:hAnsi="Calibri" w:cs="Calibri"/>
          <w:lang w:val="en-US"/>
        </w:rPr>
        <w:t>S</w:t>
      </w:r>
      <w:r w:rsidRPr="00265A50">
        <w:rPr>
          <w:rFonts w:ascii="Calibri" w:hAnsi="Calibri" w:cs="Calibri"/>
          <w:lang w:val="en-US"/>
        </w:rPr>
        <w:t>tructure of the membranes of the brain</w:t>
      </w:r>
    </w:p>
    <w:p w14:paraId="615B51A6" w14:textId="77777777" w:rsidR="004C5AC2" w:rsidRPr="00265A50" w:rsidRDefault="004C5AC2" w:rsidP="004C5AC2">
      <w:pPr>
        <w:spacing w:after="0"/>
        <w:ind w:left="29" w:firstLine="0"/>
        <w:rPr>
          <w:rFonts w:ascii="Calibri" w:hAnsi="Calibri" w:cs="Calibri"/>
          <w:b/>
          <w:bCs/>
          <w:color w:val="auto"/>
        </w:rPr>
      </w:pPr>
      <w:r w:rsidRPr="00265A50">
        <w:rPr>
          <w:rFonts w:ascii="Calibri" w:hAnsi="Calibri" w:cs="Calibri"/>
          <w:b/>
          <w:bCs/>
          <w:color w:val="auto"/>
        </w:rPr>
        <w:t xml:space="preserve">Special </w:t>
      </w:r>
      <w:proofErr w:type="spellStart"/>
      <w:r w:rsidRPr="00265A50">
        <w:rPr>
          <w:rFonts w:ascii="Calibri" w:hAnsi="Calibri" w:cs="Calibri"/>
          <w:b/>
          <w:bCs/>
          <w:color w:val="auto"/>
        </w:rPr>
        <w:t>courses</w:t>
      </w:r>
      <w:proofErr w:type="spellEnd"/>
      <w:r w:rsidRPr="00265A50">
        <w:rPr>
          <w:rFonts w:ascii="Calibri" w:hAnsi="Calibri" w:cs="Calibri"/>
          <w:b/>
          <w:bCs/>
          <w:color w:val="auto"/>
        </w:rPr>
        <w:t>:</w:t>
      </w:r>
    </w:p>
    <w:p w14:paraId="079D7146" w14:textId="030572B1" w:rsidR="004C5AC2" w:rsidRPr="00265A50" w:rsidRDefault="004C5AC2" w:rsidP="004C5AC2">
      <w:pPr>
        <w:pStyle w:val="a3"/>
        <w:numPr>
          <w:ilvl w:val="0"/>
          <w:numId w:val="11"/>
        </w:numPr>
        <w:spacing w:after="0"/>
        <w:rPr>
          <w:rFonts w:ascii="Calibri" w:hAnsi="Calibri" w:cs="Calibri"/>
        </w:rPr>
      </w:pPr>
      <w:r w:rsidRPr="00265A50">
        <w:rPr>
          <w:rFonts w:ascii="Calibri" w:hAnsi="Calibri" w:cs="Calibri"/>
          <w:lang w:val="en-US"/>
        </w:rPr>
        <w:t>M</w:t>
      </w:r>
      <w:proofErr w:type="spellStart"/>
      <w:r w:rsidRPr="00265A50">
        <w:rPr>
          <w:rFonts w:ascii="Calibri" w:hAnsi="Calibri" w:cs="Calibri"/>
        </w:rPr>
        <w:t>olecular</w:t>
      </w:r>
      <w:proofErr w:type="spellEnd"/>
      <w:r w:rsidRPr="00265A50">
        <w:rPr>
          <w:rFonts w:ascii="Calibri" w:hAnsi="Calibri" w:cs="Calibri"/>
        </w:rPr>
        <w:t xml:space="preserve"> basis of </w:t>
      </w:r>
      <w:proofErr w:type="spellStart"/>
      <w:r w:rsidRPr="00265A50">
        <w:rPr>
          <w:rFonts w:ascii="Calibri" w:hAnsi="Calibri" w:cs="Calibri"/>
        </w:rPr>
        <w:t>stress</w:t>
      </w:r>
      <w:proofErr w:type="spellEnd"/>
    </w:p>
    <w:p w14:paraId="78A650E0" w14:textId="77777777" w:rsidR="004C5AC2" w:rsidRPr="00265A50" w:rsidRDefault="004C5AC2" w:rsidP="004C5AC2">
      <w:pPr>
        <w:pStyle w:val="a3"/>
        <w:numPr>
          <w:ilvl w:val="0"/>
          <w:numId w:val="11"/>
        </w:numPr>
        <w:spacing w:after="0"/>
        <w:rPr>
          <w:rFonts w:ascii="Calibri" w:hAnsi="Calibri" w:cs="Calibri"/>
        </w:rPr>
      </w:pPr>
      <w:proofErr w:type="spellStart"/>
      <w:r w:rsidRPr="00265A50">
        <w:rPr>
          <w:rFonts w:ascii="Calibri" w:hAnsi="Calibri" w:cs="Calibri"/>
        </w:rPr>
        <w:t>Innovative</w:t>
      </w:r>
      <w:proofErr w:type="spellEnd"/>
      <w:r w:rsidRPr="00265A50">
        <w:rPr>
          <w:rFonts w:ascii="Calibri" w:hAnsi="Calibri" w:cs="Calibri"/>
        </w:rPr>
        <w:t xml:space="preserve"> </w:t>
      </w:r>
      <w:proofErr w:type="spellStart"/>
      <w:r w:rsidRPr="00265A50">
        <w:rPr>
          <w:rFonts w:ascii="Calibri" w:hAnsi="Calibri" w:cs="Calibri"/>
        </w:rPr>
        <w:t>ideas</w:t>
      </w:r>
      <w:proofErr w:type="spellEnd"/>
      <w:r w:rsidRPr="00265A50">
        <w:rPr>
          <w:rFonts w:ascii="Calibri" w:hAnsi="Calibri" w:cs="Calibri"/>
        </w:rPr>
        <w:t xml:space="preserve"> in </w:t>
      </w:r>
      <w:proofErr w:type="spellStart"/>
      <w:r w:rsidRPr="00265A50">
        <w:rPr>
          <w:rFonts w:ascii="Calibri" w:hAnsi="Calibri" w:cs="Calibri"/>
        </w:rPr>
        <w:t>science</w:t>
      </w:r>
      <w:proofErr w:type="spellEnd"/>
    </w:p>
    <w:p w14:paraId="3D4DFB19" w14:textId="1F79A5C7" w:rsidR="004C5AC2" w:rsidRPr="00265A50" w:rsidRDefault="004C5AC2" w:rsidP="004C5AC2">
      <w:pPr>
        <w:pStyle w:val="a3"/>
        <w:numPr>
          <w:ilvl w:val="0"/>
          <w:numId w:val="11"/>
        </w:numPr>
        <w:spacing w:after="0"/>
        <w:rPr>
          <w:rFonts w:ascii="Calibri" w:hAnsi="Calibri" w:cs="Calibri"/>
        </w:rPr>
      </w:pPr>
      <w:proofErr w:type="spellStart"/>
      <w:r w:rsidRPr="00265A50">
        <w:rPr>
          <w:rFonts w:ascii="Calibri" w:hAnsi="Calibri" w:cs="Calibri"/>
        </w:rPr>
        <w:t>Сommercialization</w:t>
      </w:r>
      <w:proofErr w:type="spellEnd"/>
      <w:r w:rsidRPr="00265A50">
        <w:rPr>
          <w:rFonts w:ascii="Calibri" w:hAnsi="Calibri" w:cs="Calibri"/>
        </w:rPr>
        <w:t xml:space="preserve"> of </w:t>
      </w:r>
      <w:proofErr w:type="spellStart"/>
      <w:r w:rsidRPr="00265A50">
        <w:rPr>
          <w:rFonts w:ascii="Calibri" w:hAnsi="Calibri" w:cs="Calibri"/>
        </w:rPr>
        <w:t>scientific</w:t>
      </w:r>
      <w:proofErr w:type="spellEnd"/>
      <w:r w:rsidRPr="00265A50">
        <w:rPr>
          <w:rFonts w:ascii="Calibri" w:hAnsi="Calibri" w:cs="Calibri"/>
        </w:rPr>
        <w:t xml:space="preserve"> </w:t>
      </w:r>
      <w:proofErr w:type="spellStart"/>
      <w:r w:rsidRPr="00265A50">
        <w:rPr>
          <w:rFonts w:ascii="Calibri" w:hAnsi="Calibri" w:cs="Calibri"/>
        </w:rPr>
        <w:t>technologies</w:t>
      </w:r>
      <w:proofErr w:type="spellEnd"/>
    </w:p>
    <w:p w14:paraId="29FE284F" w14:textId="77777777" w:rsidR="00CF2214" w:rsidRPr="00265A50" w:rsidRDefault="00614FC7" w:rsidP="00D848A9">
      <w:pPr>
        <w:spacing w:after="0" w:line="259" w:lineRule="auto"/>
        <w:ind w:left="0" w:firstLine="0"/>
        <w:jc w:val="left"/>
        <w:rPr>
          <w:rFonts w:ascii="Calibri" w:hAnsi="Calibri" w:cs="Calibri"/>
          <w:color w:val="auto"/>
          <w:sz w:val="22"/>
          <w:lang w:val="en-US"/>
        </w:rPr>
      </w:pPr>
      <w:r w:rsidRPr="00265A50">
        <w:rPr>
          <w:rFonts w:ascii="Calibri" w:hAnsi="Calibri" w:cs="Calibri"/>
          <w:color w:val="auto"/>
          <w:sz w:val="22"/>
          <w:lang w:val="en-US"/>
        </w:rPr>
        <w:t xml:space="preserve">  </w:t>
      </w:r>
    </w:p>
    <w:p w14:paraId="165D2822" w14:textId="630EA354" w:rsidR="00CF2214" w:rsidRPr="00265A50" w:rsidRDefault="00317E3B">
      <w:pPr>
        <w:pStyle w:val="1"/>
        <w:ind w:left="-5"/>
        <w:rPr>
          <w:rFonts w:ascii="Calibri" w:hAnsi="Calibri" w:cs="Calibri"/>
          <w:color w:val="002060"/>
          <w:sz w:val="22"/>
          <w:lang w:val="en-US"/>
        </w:rPr>
      </w:pPr>
      <w:r w:rsidRPr="00265A50">
        <w:rPr>
          <w:rFonts w:ascii="Calibri" w:hAnsi="Calibri" w:cs="Calibri"/>
          <w:color w:val="002060"/>
          <w:sz w:val="22"/>
          <w:lang w:val="en-US"/>
        </w:rPr>
        <w:t>Grants</w:t>
      </w:r>
    </w:p>
    <w:p w14:paraId="5931ED0F" w14:textId="56B828A5" w:rsidR="00265A50" w:rsidRPr="00265A50" w:rsidRDefault="00265A50" w:rsidP="00265A50">
      <w:pPr>
        <w:rPr>
          <w:color w:val="auto"/>
          <w:sz w:val="22"/>
          <w:szCs w:val="20"/>
          <w:lang w:val="en-US"/>
        </w:rPr>
      </w:pPr>
      <w:r w:rsidRPr="00265A50">
        <w:rPr>
          <w:color w:val="auto"/>
          <w:sz w:val="22"/>
          <w:szCs w:val="20"/>
          <w:lang w:val="en-US"/>
        </w:rPr>
        <w:t>Grant from Russian Science Foundation № 23-75-30001</w:t>
      </w:r>
      <w:r w:rsidRPr="00265A50">
        <w:rPr>
          <w:color w:val="auto"/>
          <w:sz w:val="22"/>
          <w:szCs w:val="20"/>
          <w:lang w:val="en-US"/>
        </w:rPr>
        <w:t xml:space="preserve"> </w:t>
      </w:r>
      <w:r w:rsidRPr="00265A50">
        <w:rPr>
          <w:color w:val="auto"/>
          <w:sz w:val="22"/>
          <w:szCs w:val="20"/>
          <w:lang w:val="en-US"/>
        </w:rPr>
        <w:t xml:space="preserve">“Pilot technology for </w:t>
      </w:r>
      <w:proofErr w:type="spellStart"/>
      <w:r w:rsidRPr="00265A50">
        <w:rPr>
          <w:color w:val="auto"/>
          <w:sz w:val="22"/>
          <w:szCs w:val="20"/>
          <w:lang w:val="en-US"/>
        </w:rPr>
        <w:t>photomodulation</w:t>
      </w:r>
      <w:proofErr w:type="spellEnd"/>
      <w:r w:rsidRPr="00265A50">
        <w:rPr>
          <w:color w:val="auto"/>
          <w:sz w:val="22"/>
          <w:szCs w:val="20"/>
          <w:lang w:val="en-US"/>
        </w:rPr>
        <w:t xml:space="preserve"> of the immune system of the animal and human brain:</w:t>
      </w:r>
      <w:r w:rsidRPr="00265A50">
        <w:rPr>
          <w:color w:val="auto"/>
          <w:sz w:val="22"/>
          <w:szCs w:val="20"/>
          <w:lang w:val="en-US"/>
        </w:rPr>
        <w:t xml:space="preserve"> </w:t>
      </w:r>
      <w:r w:rsidRPr="00265A50">
        <w:rPr>
          <w:color w:val="auto"/>
          <w:sz w:val="22"/>
          <w:szCs w:val="20"/>
          <w:lang w:val="en-US"/>
        </w:rPr>
        <w:t>innovative strategies in the treatment of Alzheimer's disease” (leading investigator)</w:t>
      </w:r>
    </w:p>
    <w:p w14:paraId="6619BFAC" w14:textId="5E589AC1" w:rsidR="00265A50" w:rsidRPr="00265A50" w:rsidRDefault="00265A50" w:rsidP="00265A50">
      <w:pPr>
        <w:rPr>
          <w:color w:val="auto"/>
          <w:sz w:val="22"/>
          <w:szCs w:val="20"/>
          <w:lang w:val="en-US"/>
        </w:rPr>
      </w:pPr>
      <w:r w:rsidRPr="00265A50">
        <w:rPr>
          <w:color w:val="auto"/>
          <w:sz w:val="22"/>
          <w:szCs w:val="20"/>
          <w:lang w:val="en-US"/>
        </w:rPr>
        <w:lastRenderedPageBreak/>
        <w:t xml:space="preserve">Role in this project: </w:t>
      </w:r>
      <w:r>
        <w:rPr>
          <w:color w:val="auto"/>
          <w:sz w:val="22"/>
          <w:szCs w:val="20"/>
          <w:lang w:val="en-US"/>
        </w:rPr>
        <w:t>s</w:t>
      </w:r>
      <w:r w:rsidRPr="00265A50">
        <w:rPr>
          <w:color w:val="auto"/>
          <w:sz w:val="22"/>
          <w:szCs w:val="20"/>
          <w:lang w:val="en-US"/>
        </w:rPr>
        <w:t>earch for effective laser radiation power for stimulation of MLV in AD</w:t>
      </w:r>
      <w:r w:rsidRPr="00265A50">
        <w:rPr>
          <w:color w:val="auto"/>
          <w:sz w:val="22"/>
          <w:szCs w:val="20"/>
          <w:lang w:val="en-US"/>
        </w:rPr>
        <w:t xml:space="preserve">; </w:t>
      </w:r>
      <w:r>
        <w:rPr>
          <w:color w:val="auto"/>
          <w:sz w:val="22"/>
          <w:szCs w:val="20"/>
          <w:lang w:val="en-US"/>
        </w:rPr>
        <w:t>c</w:t>
      </w:r>
      <w:r w:rsidRPr="00265A50">
        <w:rPr>
          <w:color w:val="auto"/>
          <w:sz w:val="22"/>
          <w:szCs w:val="20"/>
          <w:lang w:val="en-US"/>
        </w:rPr>
        <w:t>onducting a confocal analysis of dye distribution throughout the brain of mice under laser irradiation</w:t>
      </w:r>
    </w:p>
    <w:p w14:paraId="1B8B9C0E" w14:textId="77777777" w:rsidR="00265A50" w:rsidRPr="00265A50" w:rsidRDefault="00265A50" w:rsidP="00265A50">
      <w:pPr>
        <w:rPr>
          <w:color w:val="auto"/>
          <w:lang w:val="en-US"/>
        </w:rPr>
      </w:pPr>
    </w:p>
    <w:tbl>
      <w:tblPr>
        <w:tblStyle w:val="ad"/>
        <w:tblW w:w="0" w:type="auto"/>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6230"/>
      </w:tblGrid>
      <w:tr w:rsidR="00265A50" w:rsidRPr="00265A50" w14:paraId="51B3455B" w14:textId="77777777" w:rsidTr="00D737AC">
        <w:tc>
          <w:tcPr>
            <w:tcW w:w="3167" w:type="dxa"/>
          </w:tcPr>
          <w:p w14:paraId="356FA4D3" w14:textId="3DEBB384" w:rsidR="00777D90" w:rsidRPr="00265A50" w:rsidRDefault="00777D90" w:rsidP="00317E3B">
            <w:pPr>
              <w:ind w:left="0" w:firstLine="0"/>
              <w:rPr>
                <w:color w:val="auto"/>
                <w:lang w:val="en-US"/>
              </w:rPr>
            </w:pPr>
          </w:p>
        </w:tc>
        <w:tc>
          <w:tcPr>
            <w:tcW w:w="6230" w:type="dxa"/>
          </w:tcPr>
          <w:p w14:paraId="17131257" w14:textId="1DF63E09" w:rsidR="00777D90" w:rsidRPr="00265A50" w:rsidRDefault="00777D90" w:rsidP="00317E3B">
            <w:pPr>
              <w:ind w:left="0" w:firstLine="0"/>
              <w:rPr>
                <w:color w:val="auto"/>
                <w:lang w:val="en-US"/>
              </w:rPr>
            </w:pPr>
          </w:p>
        </w:tc>
      </w:tr>
      <w:tr w:rsidR="00265A50" w:rsidRPr="00265A50" w14:paraId="110FC286" w14:textId="77777777" w:rsidTr="00D737AC">
        <w:tc>
          <w:tcPr>
            <w:tcW w:w="3167" w:type="dxa"/>
          </w:tcPr>
          <w:p w14:paraId="5866EB5B" w14:textId="77777777" w:rsidR="00777D90" w:rsidRPr="00265A50" w:rsidRDefault="004C5AC2" w:rsidP="00317E3B">
            <w:pPr>
              <w:ind w:left="0" w:firstLine="0"/>
              <w:rPr>
                <w:rFonts w:ascii="Calibri" w:hAnsi="Calibri" w:cs="Calibri"/>
                <w:color w:val="auto"/>
                <w:sz w:val="22"/>
                <w:lang w:val="en-US"/>
              </w:rPr>
            </w:pPr>
            <w:r w:rsidRPr="00265A50">
              <w:rPr>
                <w:rFonts w:ascii="Calibri" w:hAnsi="Calibri" w:cs="Calibri"/>
                <w:color w:val="auto"/>
                <w:sz w:val="22"/>
                <w:lang w:val="en-US"/>
              </w:rPr>
              <w:t>2019-2022</w:t>
            </w:r>
          </w:p>
          <w:p w14:paraId="42857F45" w14:textId="77777777" w:rsidR="004C5AC2" w:rsidRPr="00265A50" w:rsidRDefault="004C5AC2" w:rsidP="00317E3B">
            <w:pPr>
              <w:ind w:left="0" w:firstLine="0"/>
              <w:rPr>
                <w:rFonts w:ascii="Calibri" w:hAnsi="Calibri" w:cs="Calibri"/>
                <w:color w:val="auto"/>
                <w:sz w:val="22"/>
                <w:lang w:val="en-US"/>
              </w:rPr>
            </w:pPr>
          </w:p>
          <w:p w14:paraId="6D21EA88" w14:textId="77777777" w:rsidR="004C5AC2" w:rsidRPr="00265A50" w:rsidRDefault="004C5AC2" w:rsidP="00317E3B">
            <w:pPr>
              <w:ind w:left="0" w:firstLine="0"/>
              <w:rPr>
                <w:rFonts w:ascii="Calibri" w:hAnsi="Calibri" w:cs="Calibri"/>
                <w:color w:val="auto"/>
                <w:sz w:val="22"/>
                <w:lang w:val="en-US"/>
              </w:rPr>
            </w:pPr>
          </w:p>
          <w:p w14:paraId="35D739D8" w14:textId="77777777" w:rsidR="004C5AC2" w:rsidRPr="00265A50" w:rsidRDefault="004C5AC2" w:rsidP="00317E3B">
            <w:pPr>
              <w:ind w:left="0" w:firstLine="0"/>
              <w:rPr>
                <w:rFonts w:ascii="Calibri" w:hAnsi="Calibri" w:cs="Calibri"/>
                <w:color w:val="auto"/>
                <w:sz w:val="22"/>
                <w:lang w:val="en-US"/>
              </w:rPr>
            </w:pPr>
          </w:p>
          <w:p w14:paraId="5EB6919C" w14:textId="77777777" w:rsidR="004C5AC2" w:rsidRPr="00265A50" w:rsidRDefault="004C5AC2" w:rsidP="00317E3B">
            <w:pPr>
              <w:ind w:left="0" w:firstLine="0"/>
              <w:rPr>
                <w:rFonts w:ascii="Calibri" w:hAnsi="Calibri" w:cs="Calibri"/>
                <w:color w:val="auto"/>
                <w:sz w:val="22"/>
                <w:lang w:val="en-US"/>
              </w:rPr>
            </w:pPr>
          </w:p>
          <w:p w14:paraId="2AECDA97" w14:textId="77777777" w:rsidR="004C5AC2" w:rsidRPr="00265A50" w:rsidRDefault="004C5AC2" w:rsidP="00317E3B">
            <w:pPr>
              <w:ind w:left="0" w:firstLine="0"/>
              <w:rPr>
                <w:rFonts w:ascii="Calibri" w:hAnsi="Calibri" w:cs="Calibri"/>
                <w:color w:val="auto"/>
                <w:sz w:val="22"/>
              </w:rPr>
            </w:pPr>
            <w:r w:rsidRPr="00265A50">
              <w:rPr>
                <w:rFonts w:ascii="Calibri" w:hAnsi="Calibri" w:cs="Calibri"/>
                <w:color w:val="auto"/>
                <w:sz w:val="22"/>
              </w:rPr>
              <w:t>2019-2023</w:t>
            </w:r>
          </w:p>
          <w:p w14:paraId="6D5B9085" w14:textId="77777777" w:rsidR="004C5AC2" w:rsidRPr="00265A50" w:rsidRDefault="004C5AC2" w:rsidP="00317E3B">
            <w:pPr>
              <w:ind w:left="0" w:firstLine="0"/>
              <w:rPr>
                <w:rFonts w:ascii="Calibri" w:hAnsi="Calibri" w:cs="Calibri"/>
                <w:color w:val="auto"/>
                <w:sz w:val="22"/>
              </w:rPr>
            </w:pPr>
          </w:p>
          <w:p w14:paraId="3F9C6645" w14:textId="77777777" w:rsidR="004C5AC2" w:rsidRPr="00265A50" w:rsidRDefault="004C5AC2" w:rsidP="00317E3B">
            <w:pPr>
              <w:ind w:left="0" w:firstLine="0"/>
              <w:rPr>
                <w:rFonts w:ascii="Calibri" w:hAnsi="Calibri" w:cs="Calibri"/>
                <w:color w:val="auto"/>
                <w:sz w:val="22"/>
              </w:rPr>
            </w:pPr>
          </w:p>
          <w:p w14:paraId="4BDC81FA" w14:textId="39FD6051" w:rsidR="00265A50" w:rsidRPr="00265A50" w:rsidRDefault="00265A50" w:rsidP="00317E3B">
            <w:pPr>
              <w:ind w:left="0" w:firstLine="0"/>
              <w:rPr>
                <w:rFonts w:ascii="Calibri" w:hAnsi="Calibri" w:cs="Calibri"/>
                <w:color w:val="auto"/>
                <w:sz w:val="22"/>
              </w:rPr>
            </w:pPr>
            <w:r w:rsidRPr="00265A50">
              <w:rPr>
                <w:rFonts w:ascii="Calibri" w:hAnsi="Calibri" w:cs="Calibri"/>
                <w:color w:val="auto"/>
                <w:sz w:val="22"/>
              </w:rPr>
              <w:t>2023-2026</w:t>
            </w:r>
          </w:p>
        </w:tc>
        <w:tc>
          <w:tcPr>
            <w:tcW w:w="6230" w:type="dxa"/>
          </w:tcPr>
          <w:p w14:paraId="0E9E4D09" w14:textId="77777777" w:rsidR="004C5AC2" w:rsidRPr="00265A50" w:rsidRDefault="004C5AC2" w:rsidP="004C5AC2">
            <w:pPr>
              <w:ind w:left="0" w:right="45"/>
              <w:rPr>
                <w:rFonts w:ascii="Calibri" w:hAnsi="Calibri" w:cs="Calibri"/>
                <w:color w:val="auto"/>
                <w:sz w:val="22"/>
                <w:lang w:val="en-US"/>
              </w:rPr>
            </w:pPr>
            <w:r w:rsidRPr="00265A50">
              <w:rPr>
                <w:rFonts w:ascii="Calibri" w:hAnsi="Calibri" w:cs="Calibri"/>
                <w:color w:val="auto"/>
                <w:sz w:val="22"/>
                <w:lang w:val="en-US"/>
              </w:rPr>
              <w:t>Russian Foundation of Basic Research, Chinese-Russian</w:t>
            </w:r>
          </w:p>
          <w:p w14:paraId="2704FB96" w14:textId="63CB4ED4" w:rsidR="004C5AC2" w:rsidRPr="00265A50" w:rsidRDefault="004C5AC2" w:rsidP="004C5AC2">
            <w:pPr>
              <w:ind w:left="0" w:right="45"/>
              <w:rPr>
                <w:rFonts w:ascii="Calibri" w:hAnsi="Calibri" w:cs="Calibri"/>
                <w:color w:val="auto"/>
                <w:sz w:val="22"/>
                <w:lang w:val="en-US"/>
              </w:rPr>
            </w:pPr>
            <w:r w:rsidRPr="00265A50">
              <w:rPr>
                <w:rFonts w:ascii="Calibri" w:hAnsi="Calibri" w:cs="Calibri"/>
                <w:color w:val="auto"/>
                <w:sz w:val="22"/>
                <w:lang w:val="en-US"/>
              </w:rPr>
              <w:t>p</w:t>
            </w:r>
            <w:r w:rsidRPr="00265A50">
              <w:rPr>
                <w:rFonts w:ascii="Calibri" w:hAnsi="Calibri" w:cs="Calibri"/>
                <w:color w:val="auto"/>
                <w:sz w:val="22"/>
                <w:lang w:val="en-US"/>
              </w:rPr>
              <w:t>rogram</w:t>
            </w:r>
            <w:r w:rsidRPr="00265A50">
              <w:rPr>
                <w:rFonts w:ascii="Calibri" w:hAnsi="Calibri" w:cs="Calibri"/>
                <w:color w:val="auto"/>
                <w:sz w:val="22"/>
                <w:lang w:val="en-US"/>
              </w:rPr>
              <w:t xml:space="preserve"> </w:t>
            </w:r>
            <w:r w:rsidRPr="00265A50">
              <w:rPr>
                <w:rFonts w:ascii="Calibri" w:hAnsi="Calibri" w:cs="Calibri"/>
                <w:color w:val="auto"/>
                <w:sz w:val="22"/>
                <w:lang w:val="en-US"/>
              </w:rPr>
              <w:t>№ 19-515-55016 (PI)</w:t>
            </w:r>
            <w:r w:rsidRPr="00265A50">
              <w:rPr>
                <w:rFonts w:ascii="Calibri" w:hAnsi="Calibri" w:cs="Calibri"/>
                <w:color w:val="auto"/>
                <w:sz w:val="22"/>
                <w:lang w:val="en-US"/>
              </w:rPr>
              <w:t xml:space="preserve"> </w:t>
            </w:r>
            <w:r w:rsidRPr="00265A50">
              <w:rPr>
                <w:rFonts w:ascii="Calibri" w:hAnsi="Calibri" w:cs="Calibri"/>
                <w:color w:val="auto"/>
                <w:sz w:val="22"/>
                <w:lang w:val="en-US"/>
              </w:rPr>
              <w:t>“Photomodulation of cleansing brain tissue from amyloid</w:t>
            </w:r>
          </w:p>
          <w:p w14:paraId="0534801D" w14:textId="77777777" w:rsidR="004C5AC2" w:rsidRPr="00265A50" w:rsidRDefault="004C5AC2" w:rsidP="004C5AC2">
            <w:pPr>
              <w:ind w:left="0" w:right="45"/>
              <w:rPr>
                <w:rFonts w:ascii="Calibri" w:hAnsi="Calibri" w:cs="Calibri"/>
                <w:color w:val="auto"/>
                <w:sz w:val="22"/>
                <w:lang w:val="en-US"/>
              </w:rPr>
            </w:pPr>
            <w:r w:rsidRPr="00265A50">
              <w:rPr>
                <w:rFonts w:ascii="Calibri" w:hAnsi="Calibri" w:cs="Calibri"/>
                <w:color w:val="auto"/>
                <w:sz w:val="22"/>
                <w:lang w:val="en-US"/>
              </w:rPr>
              <w:t>beta during sleep: new non-invasive disease treatment</w:t>
            </w:r>
          </w:p>
          <w:p w14:paraId="0A1F6C60" w14:textId="77777777" w:rsidR="00777D90" w:rsidRPr="00265A50" w:rsidRDefault="004C5AC2" w:rsidP="004C5AC2">
            <w:pPr>
              <w:ind w:left="0" w:firstLine="0"/>
              <w:rPr>
                <w:rFonts w:ascii="Calibri" w:hAnsi="Calibri" w:cs="Calibri"/>
                <w:color w:val="auto"/>
                <w:sz w:val="22"/>
                <w:lang w:val="en-US"/>
              </w:rPr>
            </w:pPr>
            <w:r w:rsidRPr="00265A50">
              <w:rPr>
                <w:rFonts w:ascii="Calibri" w:hAnsi="Calibri" w:cs="Calibri"/>
                <w:color w:val="auto"/>
                <w:sz w:val="22"/>
                <w:lang w:val="en-US"/>
              </w:rPr>
              <w:t>technologies Alzheimer's”</w:t>
            </w:r>
          </w:p>
          <w:p w14:paraId="21633368" w14:textId="77777777" w:rsidR="004C5AC2" w:rsidRPr="00265A50" w:rsidRDefault="004C5AC2" w:rsidP="004C5AC2">
            <w:pPr>
              <w:ind w:left="0" w:firstLine="0"/>
              <w:rPr>
                <w:rFonts w:ascii="Calibri" w:hAnsi="Calibri" w:cs="Calibri"/>
                <w:color w:val="auto"/>
                <w:sz w:val="22"/>
                <w:lang w:val="en-US"/>
              </w:rPr>
            </w:pPr>
            <w:r w:rsidRPr="00265A50">
              <w:rPr>
                <w:rFonts w:ascii="Calibri" w:hAnsi="Calibri" w:cs="Calibri"/>
                <w:color w:val="auto"/>
                <w:sz w:val="22"/>
                <w:lang w:val="en-US"/>
              </w:rPr>
              <w:t>Governmental grant № 075-15- 2022-1094 (PI)</w:t>
            </w:r>
          </w:p>
          <w:p w14:paraId="75B7D041" w14:textId="77777777" w:rsidR="004C5AC2" w:rsidRPr="00265A50" w:rsidRDefault="004C5AC2" w:rsidP="004C5AC2">
            <w:pPr>
              <w:ind w:left="0" w:firstLine="0"/>
              <w:rPr>
                <w:rFonts w:ascii="Calibri" w:hAnsi="Calibri" w:cs="Calibri"/>
                <w:color w:val="auto"/>
                <w:sz w:val="22"/>
                <w:lang w:val="en-US"/>
              </w:rPr>
            </w:pPr>
            <w:r w:rsidRPr="00265A50">
              <w:rPr>
                <w:rFonts w:ascii="Calibri" w:hAnsi="Calibri" w:cs="Calibri"/>
                <w:color w:val="auto"/>
                <w:sz w:val="22"/>
                <w:lang w:val="en-US"/>
              </w:rPr>
              <w:t>“Discovery of fundamental mechanisms of sleep for</w:t>
            </w:r>
          </w:p>
          <w:p w14:paraId="7BE39CA1" w14:textId="77777777" w:rsidR="004C5AC2" w:rsidRPr="00265A50" w:rsidRDefault="004C5AC2" w:rsidP="004C5AC2">
            <w:pPr>
              <w:ind w:left="0" w:firstLine="0"/>
              <w:rPr>
                <w:rFonts w:ascii="Calibri" w:hAnsi="Calibri" w:cs="Calibri"/>
                <w:color w:val="auto"/>
                <w:sz w:val="22"/>
                <w:lang w:val="en-US"/>
              </w:rPr>
            </w:pPr>
            <w:r w:rsidRPr="00265A50">
              <w:rPr>
                <w:rFonts w:ascii="Calibri" w:hAnsi="Calibri" w:cs="Calibri"/>
                <w:color w:val="auto"/>
                <w:sz w:val="22"/>
                <w:lang w:val="en-US"/>
              </w:rPr>
              <w:t>breakthrough technologies of neurorehabilitation medicine”</w:t>
            </w:r>
          </w:p>
          <w:p w14:paraId="5128ADF1" w14:textId="77777777" w:rsidR="00265A50" w:rsidRPr="00265A50" w:rsidRDefault="00265A50" w:rsidP="00265A50">
            <w:pPr>
              <w:ind w:left="0" w:firstLine="0"/>
              <w:rPr>
                <w:rFonts w:ascii="Calibri" w:hAnsi="Calibri" w:cs="Calibri"/>
                <w:color w:val="auto"/>
                <w:sz w:val="22"/>
                <w:lang w:val="en-US"/>
              </w:rPr>
            </w:pPr>
            <w:r w:rsidRPr="00265A50">
              <w:rPr>
                <w:rFonts w:ascii="Calibri" w:hAnsi="Calibri" w:cs="Calibri"/>
                <w:color w:val="auto"/>
                <w:sz w:val="22"/>
                <w:lang w:val="en-US"/>
              </w:rPr>
              <w:t>Grant from Russian Science Foundation № 23-75-30001</w:t>
            </w:r>
          </w:p>
          <w:p w14:paraId="20A5CAFF" w14:textId="77777777" w:rsidR="00265A50" w:rsidRPr="00265A50" w:rsidRDefault="00265A50" w:rsidP="00265A50">
            <w:pPr>
              <w:ind w:left="0" w:firstLine="0"/>
              <w:rPr>
                <w:rFonts w:ascii="Calibri" w:hAnsi="Calibri" w:cs="Calibri"/>
                <w:color w:val="auto"/>
                <w:sz w:val="22"/>
                <w:lang w:val="en-US"/>
              </w:rPr>
            </w:pPr>
            <w:r w:rsidRPr="00265A50">
              <w:rPr>
                <w:rFonts w:ascii="Calibri" w:hAnsi="Calibri" w:cs="Calibri"/>
                <w:color w:val="auto"/>
                <w:sz w:val="22"/>
                <w:lang w:val="en-US"/>
              </w:rPr>
              <w:t xml:space="preserve">“Pilot technology for </w:t>
            </w:r>
            <w:proofErr w:type="spellStart"/>
            <w:r w:rsidRPr="00265A50">
              <w:rPr>
                <w:rFonts w:ascii="Calibri" w:hAnsi="Calibri" w:cs="Calibri"/>
                <w:color w:val="auto"/>
                <w:sz w:val="22"/>
                <w:lang w:val="en-US"/>
              </w:rPr>
              <w:t>photomodulation</w:t>
            </w:r>
            <w:proofErr w:type="spellEnd"/>
            <w:r w:rsidRPr="00265A50">
              <w:rPr>
                <w:rFonts w:ascii="Calibri" w:hAnsi="Calibri" w:cs="Calibri"/>
                <w:color w:val="auto"/>
                <w:sz w:val="22"/>
                <w:lang w:val="en-US"/>
              </w:rPr>
              <w:t xml:space="preserve"> of the immune</w:t>
            </w:r>
          </w:p>
          <w:p w14:paraId="13696751" w14:textId="77777777" w:rsidR="00265A50" w:rsidRPr="00265A50" w:rsidRDefault="00265A50" w:rsidP="00265A50">
            <w:pPr>
              <w:ind w:left="0" w:firstLine="0"/>
              <w:rPr>
                <w:rFonts w:ascii="Calibri" w:hAnsi="Calibri" w:cs="Calibri"/>
                <w:color w:val="auto"/>
                <w:sz w:val="22"/>
                <w:lang w:val="en-US"/>
              </w:rPr>
            </w:pPr>
            <w:r w:rsidRPr="00265A50">
              <w:rPr>
                <w:rFonts w:ascii="Calibri" w:hAnsi="Calibri" w:cs="Calibri"/>
                <w:color w:val="auto"/>
                <w:sz w:val="22"/>
                <w:lang w:val="en-US"/>
              </w:rPr>
              <w:t>system of the animal and human brain: innovative strategies</w:t>
            </w:r>
          </w:p>
          <w:p w14:paraId="65733D9E" w14:textId="4DAD3743" w:rsidR="00265A50" w:rsidRPr="00265A50" w:rsidRDefault="00265A50" w:rsidP="00265A50">
            <w:pPr>
              <w:ind w:left="0" w:firstLine="0"/>
              <w:rPr>
                <w:rFonts w:ascii="Calibri" w:hAnsi="Calibri" w:cs="Calibri"/>
                <w:color w:val="auto"/>
                <w:sz w:val="22"/>
                <w:lang w:val="en-US"/>
              </w:rPr>
            </w:pPr>
            <w:r w:rsidRPr="00265A50">
              <w:rPr>
                <w:rFonts w:ascii="Calibri" w:hAnsi="Calibri" w:cs="Calibri"/>
                <w:color w:val="auto"/>
                <w:sz w:val="22"/>
                <w:lang w:val="en-US"/>
              </w:rPr>
              <w:t>in the treatment of Alzheimer's disease” (PI)</w:t>
            </w:r>
          </w:p>
        </w:tc>
      </w:tr>
    </w:tbl>
    <w:p w14:paraId="084913D4" w14:textId="1A2F7707" w:rsidR="00CF2214" w:rsidRPr="00C41320" w:rsidRDefault="00CF2214">
      <w:pPr>
        <w:spacing w:after="0" w:line="259" w:lineRule="auto"/>
        <w:ind w:left="29" w:firstLine="0"/>
        <w:jc w:val="left"/>
        <w:rPr>
          <w:rFonts w:ascii="Calibri" w:hAnsi="Calibri" w:cs="Calibri"/>
          <w:color w:val="002060"/>
          <w:sz w:val="22"/>
          <w:lang w:val="en-US"/>
        </w:rPr>
      </w:pPr>
    </w:p>
    <w:p w14:paraId="1942CE6D" w14:textId="6DC60C73" w:rsidR="00CF2214" w:rsidRPr="00C41320" w:rsidRDefault="00CF2214" w:rsidP="00C41320">
      <w:pPr>
        <w:spacing w:after="0" w:line="259" w:lineRule="auto"/>
        <w:ind w:left="29" w:firstLine="180"/>
        <w:rPr>
          <w:rFonts w:ascii="Calibri" w:hAnsi="Calibri" w:cs="Calibri"/>
          <w:color w:val="002060"/>
          <w:sz w:val="22"/>
          <w:lang w:val="en-US"/>
        </w:rPr>
      </w:pPr>
    </w:p>
    <w:p w14:paraId="32F5F7A7" w14:textId="370DA2D1" w:rsidR="00CF2214" w:rsidRPr="00C41320" w:rsidRDefault="00614FC7">
      <w:pPr>
        <w:spacing w:after="2" w:line="259" w:lineRule="auto"/>
        <w:ind w:left="-5"/>
        <w:jc w:val="left"/>
        <w:rPr>
          <w:rFonts w:ascii="Calibri" w:hAnsi="Calibri" w:cs="Calibri"/>
          <w:color w:val="002060"/>
          <w:sz w:val="22"/>
          <w:lang w:val="en-US"/>
        </w:rPr>
      </w:pPr>
      <w:r w:rsidRPr="00C41320">
        <w:rPr>
          <w:rFonts w:ascii="Calibri" w:hAnsi="Calibri" w:cs="Calibri"/>
          <w:b/>
          <w:color w:val="002060"/>
          <w:sz w:val="22"/>
          <w:lang w:val="en-US"/>
        </w:rPr>
        <w:t>Main publications (201</w:t>
      </w:r>
      <w:r w:rsidR="00D6580E">
        <w:rPr>
          <w:rFonts w:ascii="Calibri" w:hAnsi="Calibri" w:cs="Calibri"/>
          <w:b/>
          <w:color w:val="002060"/>
          <w:sz w:val="22"/>
        </w:rPr>
        <w:t>9</w:t>
      </w:r>
      <w:r w:rsidRPr="00C41320">
        <w:rPr>
          <w:rFonts w:ascii="Calibri" w:hAnsi="Calibri" w:cs="Calibri"/>
          <w:b/>
          <w:color w:val="002060"/>
          <w:sz w:val="22"/>
          <w:lang w:val="en-US"/>
        </w:rPr>
        <w:t>-20</w:t>
      </w:r>
      <w:r w:rsidR="001A4EAC" w:rsidRPr="00C41320">
        <w:rPr>
          <w:rFonts w:ascii="Calibri" w:hAnsi="Calibri" w:cs="Calibri"/>
          <w:b/>
          <w:color w:val="002060"/>
          <w:sz w:val="22"/>
          <w:lang w:val="en-US"/>
        </w:rPr>
        <w:t>2</w:t>
      </w:r>
      <w:r w:rsidR="00F46BD3">
        <w:rPr>
          <w:rFonts w:ascii="Calibri" w:hAnsi="Calibri" w:cs="Calibri"/>
          <w:b/>
          <w:color w:val="002060"/>
          <w:sz w:val="22"/>
        </w:rPr>
        <w:t>2</w:t>
      </w:r>
      <w:r w:rsidRPr="00C41320">
        <w:rPr>
          <w:rFonts w:ascii="Calibri" w:hAnsi="Calibri" w:cs="Calibri"/>
          <w:b/>
          <w:color w:val="002060"/>
          <w:sz w:val="22"/>
          <w:lang w:val="en-US"/>
        </w:rPr>
        <w:t xml:space="preserve">):   </w:t>
      </w:r>
    </w:p>
    <w:p w14:paraId="7C1B387E" w14:textId="77777777" w:rsidR="00921CDF" w:rsidRPr="00921CDF" w:rsidRDefault="00921CDF" w:rsidP="00921CDF">
      <w:pPr>
        <w:pStyle w:val="a3"/>
        <w:numPr>
          <w:ilvl w:val="0"/>
          <w:numId w:val="8"/>
        </w:numPr>
        <w:rPr>
          <w:rFonts w:ascii="Calibri" w:hAnsi="Calibri" w:cs="Calibri"/>
          <w:color w:val="002060"/>
          <w:lang w:val="en-US"/>
        </w:rPr>
      </w:pPr>
      <w:r w:rsidRPr="00921CDF">
        <w:rPr>
          <w:rFonts w:ascii="Calibri" w:hAnsi="Calibri" w:cs="Calibri"/>
          <w:b/>
          <w:bCs/>
          <w:lang w:val="en-US"/>
        </w:rPr>
        <w:t>Inna Blokhina,</w:t>
      </w:r>
      <w:r w:rsidRPr="00921CDF">
        <w:rPr>
          <w:rFonts w:ascii="Calibri" w:hAnsi="Calibri" w:cs="Calibri"/>
          <w:lang w:val="en-US"/>
        </w:rPr>
        <w:t xml:space="preserve"> Viktoria Adushkina, Daria Zlatogosrkaya, Egor </w:t>
      </w:r>
      <w:proofErr w:type="spellStart"/>
      <w:r w:rsidRPr="00921CDF">
        <w:rPr>
          <w:rFonts w:ascii="Calibri" w:hAnsi="Calibri" w:cs="Calibri"/>
          <w:lang w:val="en-US"/>
        </w:rPr>
        <w:t>Ilyukov</w:t>
      </w:r>
      <w:proofErr w:type="spellEnd"/>
      <w:r w:rsidRPr="00921CDF">
        <w:rPr>
          <w:rFonts w:ascii="Calibri" w:hAnsi="Calibri" w:cs="Calibri"/>
          <w:lang w:val="en-US"/>
        </w:rPr>
        <w:t xml:space="preserve">, Valeria Telnova, Arina </w:t>
      </w:r>
      <w:proofErr w:type="spellStart"/>
      <w:r w:rsidRPr="00921CDF">
        <w:rPr>
          <w:rFonts w:ascii="Calibri" w:hAnsi="Calibri" w:cs="Calibri"/>
          <w:lang w:val="en-US"/>
        </w:rPr>
        <w:t>Evsyukova</w:t>
      </w:r>
      <w:proofErr w:type="spellEnd"/>
      <w:r w:rsidRPr="00921CDF">
        <w:rPr>
          <w:rFonts w:ascii="Calibri" w:hAnsi="Calibri" w:cs="Calibri"/>
          <w:lang w:val="en-US"/>
        </w:rPr>
        <w:t xml:space="preserve">, Andrey Terskov, Dmitry Myagkov, Dmitry </w:t>
      </w:r>
      <w:proofErr w:type="spellStart"/>
      <w:r w:rsidRPr="00921CDF">
        <w:rPr>
          <w:rFonts w:ascii="Calibri" w:hAnsi="Calibri" w:cs="Calibri"/>
          <w:lang w:val="en-US"/>
        </w:rPr>
        <w:t>Tuktarov</w:t>
      </w:r>
      <w:proofErr w:type="spellEnd"/>
      <w:r w:rsidRPr="00921CDF">
        <w:rPr>
          <w:rFonts w:ascii="Calibri" w:hAnsi="Calibri" w:cs="Calibri"/>
          <w:lang w:val="en-US"/>
        </w:rPr>
        <w:t xml:space="preserve">, Maria Tzoy, Alexander Dubrovsky, Alexander Dmitrenko, Maria </w:t>
      </w:r>
      <w:proofErr w:type="spellStart"/>
      <w:r w:rsidRPr="00921CDF">
        <w:rPr>
          <w:rFonts w:ascii="Calibri" w:hAnsi="Calibri" w:cs="Calibri"/>
          <w:lang w:val="en-US"/>
        </w:rPr>
        <w:t>Manzhaeva</w:t>
      </w:r>
      <w:proofErr w:type="spellEnd"/>
      <w:r w:rsidRPr="00921CDF">
        <w:rPr>
          <w:rFonts w:ascii="Calibri" w:hAnsi="Calibri" w:cs="Calibri"/>
          <w:lang w:val="en-US"/>
        </w:rPr>
        <w:t xml:space="preserve">, Valeria </w:t>
      </w:r>
      <w:proofErr w:type="spellStart"/>
      <w:r w:rsidRPr="00921CDF">
        <w:rPr>
          <w:rFonts w:ascii="Calibri" w:hAnsi="Calibri" w:cs="Calibri"/>
          <w:lang w:val="en-US"/>
        </w:rPr>
        <w:t>Krupnova</w:t>
      </w:r>
      <w:proofErr w:type="spellEnd"/>
      <w:r w:rsidRPr="00921CDF">
        <w:rPr>
          <w:rFonts w:ascii="Calibri" w:hAnsi="Calibri" w:cs="Calibri"/>
          <w:lang w:val="en-US"/>
        </w:rPr>
        <w:t xml:space="preserve">, Matvey Tuzhilkin, Inna </w:t>
      </w:r>
      <w:proofErr w:type="spellStart"/>
      <w:r w:rsidRPr="00921CDF">
        <w:rPr>
          <w:rFonts w:ascii="Calibri" w:hAnsi="Calibri" w:cs="Calibri"/>
          <w:lang w:val="en-US"/>
        </w:rPr>
        <w:t>Elizarova</w:t>
      </w:r>
      <w:proofErr w:type="spellEnd"/>
      <w:r w:rsidRPr="00921CDF">
        <w:rPr>
          <w:rFonts w:ascii="Calibri" w:hAnsi="Calibri" w:cs="Calibri"/>
          <w:lang w:val="en-US"/>
        </w:rPr>
        <w:t xml:space="preserve">, Nikita Navolokin. </w:t>
      </w:r>
      <w:r w:rsidRPr="00921CDF">
        <w:rPr>
          <w:rFonts w:ascii="Calibri" w:hAnsi="Calibri" w:cs="Calibri"/>
          <w:b/>
          <w:bCs/>
          <w:color w:val="002060"/>
          <w:lang w:val="en-US"/>
        </w:rPr>
        <w:t>Method for real-time optical brain monitoring in freely moving mice during wakefulness and natural sleep.</w:t>
      </w:r>
      <w:r w:rsidRPr="00921CDF">
        <w:rPr>
          <w:rFonts w:ascii="Calibri" w:hAnsi="Calibri" w:cs="Calibri"/>
          <w:color w:val="002060"/>
          <w:lang w:val="en-US"/>
        </w:rPr>
        <w:t xml:space="preserve"> The European Physical Journal: Special Topics. 2024 (in publish) Impact factor – 2.891 (Q2)</w:t>
      </w:r>
    </w:p>
    <w:p w14:paraId="67CB285D" w14:textId="77777777" w:rsidR="007E4976" w:rsidRPr="00C41320" w:rsidRDefault="007E4976" w:rsidP="007E4976">
      <w:pPr>
        <w:pStyle w:val="a3"/>
        <w:numPr>
          <w:ilvl w:val="0"/>
          <w:numId w:val="8"/>
        </w:numPr>
        <w:jc w:val="both"/>
        <w:rPr>
          <w:rFonts w:ascii="Calibri" w:hAnsi="Calibri" w:cs="Calibri"/>
          <w:color w:val="002060"/>
          <w:lang w:val="en-US"/>
        </w:rPr>
      </w:pPr>
      <w:r w:rsidRPr="00F46BD3">
        <w:rPr>
          <w:rFonts w:ascii="Calibri" w:hAnsi="Calibri" w:cs="Calibri"/>
          <w:lang w:val="en-US"/>
        </w:rPr>
        <w:t xml:space="preserve">Oxana Semyachkina-Glushkovskaya, Ivan Fedosov, Alexander Shirokov, Elena Vodovozov, Anna Alekseev, Alexandr Khorovodov, Inna Blokhina, Andrey Terskov, Aysel Mamedova, Maria Klimova, Alexander Dubrovsky, Vasily Ageev, Ilana Agranovich, Valeria Vinnik, Anna Tsven, Sergey Sokolovski, Edik Rafailov, Thomas Penzel, Jürgen Kurths. </w:t>
      </w:r>
      <w:r w:rsidRPr="00F46BD3">
        <w:rPr>
          <w:rFonts w:ascii="Calibri" w:hAnsi="Calibri" w:cs="Calibri"/>
          <w:b/>
          <w:bCs/>
          <w:color w:val="002060"/>
          <w:lang w:val="en-US"/>
        </w:rPr>
        <w:t>Photomodulation of lymphatic delivery of liposomes to the brain bypassing the blood-brain barrier: new perspectives for glioma therapy</w:t>
      </w:r>
      <w:r w:rsidRPr="00C41320">
        <w:rPr>
          <w:rFonts w:ascii="Calibri" w:hAnsi="Calibri" w:cs="Calibri"/>
          <w:color w:val="002060"/>
          <w:lang w:val="en-US"/>
        </w:rPr>
        <w:t>. Nanophotonics. 2021, pp. 000010151520210212. https://doi.org/10.1515/nanoph-2021-0212</w:t>
      </w:r>
    </w:p>
    <w:p w14:paraId="77D854FE" w14:textId="77777777" w:rsidR="007E4976" w:rsidRPr="00C41320" w:rsidRDefault="007E4976" w:rsidP="007E4976">
      <w:pPr>
        <w:pStyle w:val="a3"/>
        <w:ind w:left="749"/>
        <w:rPr>
          <w:rFonts w:ascii="Calibri" w:hAnsi="Calibri" w:cs="Calibri"/>
          <w:color w:val="002060"/>
          <w:lang w:val="en-US"/>
        </w:rPr>
      </w:pPr>
      <w:r w:rsidRPr="00C41320">
        <w:rPr>
          <w:rFonts w:ascii="Calibri" w:hAnsi="Calibri" w:cs="Calibri"/>
          <w:color w:val="002060"/>
          <w:lang w:val="en-US"/>
        </w:rPr>
        <w:t>IF=8.499</w:t>
      </w:r>
      <w:r>
        <w:rPr>
          <w:rFonts w:ascii="Calibri" w:hAnsi="Calibri" w:cs="Calibri"/>
          <w:color w:val="002060"/>
          <w:lang w:val="en-US"/>
        </w:rPr>
        <w:t xml:space="preserve"> (Q1)</w:t>
      </w:r>
    </w:p>
    <w:p w14:paraId="735E523F" w14:textId="6253405A" w:rsidR="007E4976" w:rsidRPr="00C41320" w:rsidRDefault="007E4976" w:rsidP="007E4976">
      <w:pPr>
        <w:pStyle w:val="a3"/>
        <w:numPr>
          <w:ilvl w:val="0"/>
          <w:numId w:val="8"/>
        </w:numPr>
        <w:jc w:val="both"/>
        <w:rPr>
          <w:rFonts w:ascii="Calibri" w:hAnsi="Calibri" w:cs="Calibri"/>
          <w:color w:val="002060"/>
          <w:lang w:val="en-US"/>
        </w:rPr>
      </w:pPr>
      <w:r w:rsidRPr="00F46BD3">
        <w:rPr>
          <w:rFonts w:ascii="Calibri" w:hAnsi="Calibri" w:cs="Calibri"/>
          <w:lang w:val="en-US"/>
        </w:rPr>
        <w:t xml:space="preserve">Oxana Semyachkina-Glushkovskaya, Arkady Abdurashitov, Alexander Dubrovsky, Maria Klimova, Ilana Agranovich, Andrey Terskov, Alexander Shirokov, Valeria Vinnik, Anna Kuznecova, Nikita Lezhnev, Inna Blokhina, Anastassia Shnitenkova, Valery Tuchin, Edik Rafailov, and Jurgen Kurths. </w:t>
      </w:r>
      <w:r w:rsidRPr="00F46BD3">
        <w:rPr>
          <w:rFonts w:ascii="Calibri" w:hAnsi="Calibri" w:cs="Calibri"/>
          <w:b/>
          <w:bCs/>
          <w:color w:val="002060"/>
          <w:lang w:val="en-US"/>
        </w:rPr>
        <w:t>Photobiomodulation of lymphatic drainage and clearance: perspective strategy for augmentation of meningeal lymphatic functions. Biomedical Optics Express Vol. 11, Issue 2, pp. 725-734 (2020)</w:t>
      </w:r>
      <w:r w:rsidRPr="00C41320">
        <w:rPr>
          <w:rFonts w:ascii="Calibri" w:hAnsi="Calibri" w:cs="Calibri"/>
          <w:color w:val="002060"/>
          <w:lang w:val="en-US"/>
        </w:rPr>
        <w:t xml:space="preserve"> https://doi.org/10.1364/BOE.383390</w:t>
      </w:r>
    </w:p>
    <w:p w14:paraId="04864249" w14:textId="3E854BBB" w:rsidR="007E4976" w:rsidRDefault="007E4976" w:rsidP="007E4976">
      <w:pPr>
        <w:pStyle w:val="a3"/>
        <w:ind w:left="749"/>
        <w:rPr>
          <w:rFonts w:ascii="Calibri" w:hAnsi="Calibri" w:cs="Calibri"/>
          <w:color w:val="002060"/>
          <w:lang w:val="en-US"/>
        </w:rPr>
      </w:pPr>
      <w:r w:rsidRPr="00C41320">
        <w:rPr>
          <w:rFonts w:ascii="Calibri" w:hAnsi="Calibri" w:cs="Calibri"/>
          <w:color w:val="002060"/>
          <w:lang w:val="en-US"/>
        </w:rPr>
        <w:t>IF= 3.910 (Q1)</w:t>
      </w:r>
    </w:p>
    <w:p w14:paraId="56AE8A8D" w14:textId="6731E788" w:rsidR="007902DC" w:rsidRPr="007902DC" w:rsidRDefault="007902DC" w:rsidP="0072086E">
      <w:pPr>
        <w:pStyle w:val="a3"/>
        <w:numPr>
          <w:ilvl w:val="0"/>
          <w:numId w:val="8"/>
        </w:numPr>
        <w:jc w:val="both"/>
        <w:rPr>
          <w:rFonts w:ascii="Calibri" w:hAnsi="Calibri" w:cs="Calibri"/>
          <w:color w:val="002060"/>
          <w:lang w:val="en-US"/>
        </w:rPr>
      </w:pPr>
      <w:r w:rsidRPr="00F46BD3">
        <w:rPr>
          <w:rFonts w:ascii="Calibri" w:hAnsi="Calibri" w:cs="Calibri"/>
          <w:lang w:val="en-US"/>
        </w:rPr>
        <w:t xml:space="preserve">Nadezhda Semenova, Konstantin Segreev, Andrei Slepnev, Anastasia Runnova, Maxim Zhuravlev, Inna Blokhina, Alexander Dubrovsky, Oxana Semyachkina-Glushkovskaya, Jurgen Kurths. </w:t>
      </w:r>
      <w:r w:rsidRPr="00F46BD3">
        <w:rPr>
          <w:rFonts w:ascii="Calibri" w:hAnsi="Calibri" w:cs="Calibri"/>
          <w:b/>
          <w:bCs/>
          <w:color w:val="002060"/>
          <w:lang w:val="en-US"/>
        </w:rPr>
        <w:t>Non-invasive analysis of blood-brain barrier permeability based on wavelet and machine learning approaches.</w:t>
      </w:r>
      <w:r w:rsidRPr="007902DC">
        <w:rPr>
          <w:rFonts w:ascii="Calibri" w:hAnsi="Calibri" w:cs="Calibri"/>
          <w:color w:val="002060"/>
          <w:lang w:val="en-US"/>
        </w:rPr>
        <w:t xml:space="preserve"> Eur. Phys. J. Plus (2021) 136:736 https://doi.org/10.1140/epjp/s13360-021-01715-2</w:t>
      </w:r>
    </w:p>
    <w:p w14:paraId="010633D8" w14:textId="4B2E1F27" w:rsidR="007902DC" w:rsidRDefault="007902DC" w:rsidP="007902DC">
      <w:pPr>
        <w:pStyle w:val="a3"/>
        <w:ind w:left="749"/>
        <w:rPr>
          <w:rFonts w:ascii="Calibri" w:hAnsi="Calibri" w:cs="Calibri"/>
          <w:color w:val="002060"/>
          <w:lang w:val="en-US"/>
        </w:rPr>
      </w:pPr>
      <w:r w:rsidRPr="007902DC">
        <w:rPr>
          <w:rFonts w:ascii="Calibri" w:hAnsi="Calibri" w:cs="Calibri"/>
          <w:color w:val="002060"/>
          <w:lang w:val="en-US"/>
        </w:rPr>
        <w:t>IF= 3.228 (Q1)</w:t>
      </w:r>
    </w:p>
    <w:p w14:paraId="436E08DE" w14:textId="417D53A9" w:rsidR="00EE504A" w:rsidRDefault="00EE504A" w:rsidP="00EE504A">
      <w:pPr>
        <w:pStyle w:val="a3"/>
        <w:numPr>
          <w:ilvl w:val="0"/>
          <w:numId w:val="8"/>
        </w:numPr>
        <w:jc w:val="both"/>
        <w:rPr>
          <w:rFonts w:ascii="Calibri" w:hAnsi="Calibri" w:cs="Calibri"/>
          <w:color w:val="002060"/>
          <w:lang w:val="en-US"/>
        </w:rPr>
      </w:pPr>
      <w:r w:rsidRPr="00F46BD3">
        <w:rPr>
          <w:rFonts w:ascii="Calibri" w:hAnsi="Calibri" w:cs="Calibri"/>
          <w:lang w:val="en-US"/>
        </w:rPr>
        <w:t xml:space="preserve">Semyachkina-Glushkovskaya, O., Blokhina, I., Navolokin, N., ...Tsven, A., Kurths, J. </w:t>
      </w:r>
      <w:r w:rsidRPr="00620352">
        <w:rPr>
          <w:rFonts w:ascii="Calibri" w:hAnsi="Calibri" w:cs="Calibri"/>
          <w:b/>
          <w:bCs/>
          <w:color w:val="002060"/>
          <w:lang w:val="en-US"/>
        </w:rPr>
        <w:t xml:space="preserve">GB20 </w:t>
      </w:r>
      <w:proofErr w:type="spellStart"/>
      <w:r w:rsidRPr="00F46BD3">
        <w:rPr>
          <w:rFonts w:ascii="Calibri" w:hAnsi="Calibri" w:cs="Calibri"/>
          <w:b/>
          <w:bCs/>
          <w:color w:val="002060"/>
          <w:lang w:val="en-US"/>
        </w:rPr>
        <w:t>Pharmacopuncture</w:t>
      </w:r>
      <w:proofErr w:type="spellEnd"/>
      <w:r w:rsidRPr="00F46BD3">
        <w:rPr>
          <w:rFonts w:ascii="Calibri" w:hAnsi="Calibri" w:cs="Calibri"/>
          <w:b/>
          <w:bCs/>
          <w:color w:val="002060"/>
          <w:lang w:val="en-US"/>
        </w:rPr>
        <w:t xml:space="preserve"> </w:t>
      </w:r>
      <w:proofErr w:type="gramStart"/>
      <w:r w:rsidRPr="00F46BD3">
        <w:rPr>
          <w:rFonts w:ascii="Calibri" w:hAnsi="Calibri" w:cs="Calibri"/>
          <w:b/>
          <w:bCs/>
          <w:color w:val="002060"/>
          <w:lang w:val="en-US"/>
        </w:rPr>
        <w:t>As</w:t>
      </w:r>
      <w:proofErr w:type="gramEnd"/>
      <w:r w:rsidRPr="00F46BD3">
        <w:rPr>
          <w:rFonts w:ascii="Calibri" w:hAnsi="Calibri" w:cs="Calibri"/>
          <w:b/>
          <w:bCs/>
          <w:color w:val="002060"/>
          <w:lang w:val="en-US"/>
        </w:rPr>
        <w:t xml:space="preserve"> a Potential Method for Brain Drug Delivery via the Perivascular Spaces</w:t>
      </w:r>
      <w:r w:rsidR="00F46BD3" w:rsidRPr="00F46BD3">
        <w:rPr>
          <w:rFonts w:ascii="Calibri" w:hAnsi="Calibri" w:cs="Calibri"/>
          <w:b/>
          <w:bCs/>
          <w:color w:val="002060"/>
          <w:lang w:val="en-US"/>
        </w:rPr>
        <w:t>.</w:t>
      </w:r>
      <w:r w:rsidR="00F46BD3" w:rsidRPr="00F46BD3">
        <w:rPr>
          <w:rFonts w:ascii="Calibri" w:hAnsi="Calibri" w:cs="Calibri"/>
          <w:color w:val="002060"/>
          <w:lang w:val="en-US"/>
        </w:rPr>
        <w:t xml:space="preserve"> </w:t>
      </w:r>
      <w:r w:rsidRPr="00EE504A">
        <w:rPr>
          <w:rFonts w:ascii="Calibri" w:hAnsi="Calibri" w:cs="Calibri"/>
          <w:color w:val="002060"/>
          <w:lang w:val="en-US"/>
        </w:rPr>
        <w:t xml:space="preserve">JAMS Journal of Acupuncture and Meridian </w:t>
      </w:r>
      <w:proofErr w:type="spellStart"/>
      <w:r w:rsidRPr="00EE504A">
        <w:rPr>
          <w:rFonts w:ascii="Calibri" w:hAnsi="Calibri" w:cs="Calibri"/>
          <w:color w:val="002060"/>
          <w:lang w:val="en-US"/>
        </w:rPr>
        <w:t>Studiesthis</w:t>
      </w:r>
      <w:proofErr w:type="spellEnd"/>
      <w:r w:rsidRPr="00EE504A">
        <w:rPr>
          <w:rFonts w:ascii="Calibri" w:hAnsi="Calibri" w:cs="Calibri"/>
          <w:color w:val="002060"/>
          <w:lang w:val="en-US"/>
        </w:rPr>
        <w:t xml:space="preserve"> link is disabled, 2022.</w:t>
      </w:r>
      <w:r w:rsidR="00620352" w:rsidRPr="00620352">
        <w:rPr>
          <w:rFonts w:ascii="Calibri" w:hAnsi="Calibri" w:cs="Calibri"/>
          <w:color w:val="002060"/>
          <w:lang w:val="en-US"/>
        </w:rPr>
        <w:t xml:space="preserve"> </w:t>
      </w:r>
      <w:proofErr w:type="gramStart"/>
      <w:r w:rsidR="00620352" w:rsidRPr="00620352">
        <w:rPr>
          <w:rFonts w:ascii="Calibri" w:hAnsi="Calibri" w:cs="Calibri"/>
          <w:color w:val="002060"/>
          <w:lang w:val="en-US"/>
        </w:rPr>
        <w:t>DOI:10.51507/j.jams</w:t>
      </w:r>
      <w:proofErr w:type="gramEnd"/>
      <w:r w:rsidR="00620352" w:rsidRPr="00620352">
        <w:rPr>
          <w:rFonts w:ascii="Calibri" w:hAnsi="Calibri" w:cs="Calibri"/>
          <w:color w:val="002060"/>
          <w:lang w:val="en-US"/>
        </w:rPr>
        <w:t>.2022.15.1.43</w:t>
      </w:r>
    </w:p>
    <w:p w14:paraId="2E3257F8" w14:textId="6B325C15" w:rsidR="00EE504A" w:rsidRDefault="00EE504A" w:rsidP="00EE504A">
      <w:pPr>
        <w:pStyle w:val="a3"/>
        <w:numPr>
          <w:ilvl w:val="0"/>
          <w:numId w:val="8"/>
        </w:numPr>
        <w:jc w:val="both"/>
        <w:rPr>
          <w:rFonts w:ascii="Calibri" w:hAnsi="Calibri" w:cs="Calibri"/>
          <w:color w:val="002060"/>
          <w:lang w:val="en-US"/>
        </w:rPr>
      </w:pPr>
      <w:r w:rsidRPr="00F46BD3">
        <w:rPr>
          <w:rFonts w:ascii="Calibri" w:hAnsi="Calibri" w:cs="Calibri"/>
          <w:lang w:val="en-US"/>
        </w:rPr>
        <w:lastRenderedPageBreak/>
        <w:t xml:space="preserve">Semyachkina-Glushkovskaya, O., Penzel, </w:t>
      </w:r>
      <w:proofErr w:type="gramStart"/>
      <w:r w:rsidRPr="00F46BD3">
        <w:rPr>
          <w:rFonts w:ascii="Calibri" w:hAnsi="Calibri" w:cs="Calibri"/>
          <w:lang w:val="en-US"/>
        </w:rPr>
        <w:t>T.,...</w:t>
      </w:r>
      <w:proofErr w:type="gramEnd"/>
      <w:r w:rsidRPr="00F46BD3">
        <w:rPr>
          <w:rFonts w:ascii="Calibri" w:hAnsi="Calibri" w:cs="Calibri"/>
          <w:lang w:val="en-US"/>
        </w:rPr>
        <w:t xml:space="preserve">Tsven, A., Kurths, J. </w:t>
      </w:r>
      <w:r w:rsidRPr="00F46BD3">
        <w:rPr>
          <w:rFonts w:ascii="Calibri" w:hAnsi="Calibri" w:cs="Calibri"/>
          <w:b/>
          <w:bCs/>
          <w:color w:val="002060"/>
          <w:lang w:val="en-US"/>
        </w:rPr>
        <w:t xml:space="preserve">Night photostimulation of clearance of beta-amyloid from mouse brain: New strategies in preventing </w:t>
      </w:r>
      <w:proofErr w:type="spellStart"/>
      <w:r w:rsidRPr="00F46BD3">
        <w:rPr>
          <w:rFonts w:ascii="Calibri" w:hAnsi="Calibri" w:cs="Calibri"/>
          <w:b/>
          <w:bCs/>
          <w:color w:val="002060"/>
          <w:lang w:val="en-US"/>
        </w:rPr>
        <w:t>alzheimer’s</w:t>
      </w:r>
      <w:proofErr w:type="spellEnd"/>
      <w:r w:rsidRPr="00F46BD3">
        <w:rPr>
          <w:rFonts w:ascii="Calibri" w:hAnsi="Calibri" w:cs="Calibri"/>
          <w:b/>
          <w:bCs/>
          <w:color w:val="002060"/>
          <w:lang w:val="en-US"/>
        </w:rPr>
        <w:t xml:space="preserve"> disease</w:t>
      </w:r>
      <w:r w:rsidR="00F46BD3" w:rsidRPr="00F46BD3">
        <w:rPr>
          <w:rFonts w:ascii="Calibri" w:hAnsi="Calibri" w:cs="Calibri"/>
          <w:color w:val="002060"/>
          <w:lang w:val="en-US"/>
        </w:rPr>
        <w:t>.</w:t>
      </w:r>
      <w:r w:rsidRPr="00EE504A">
        <w:rPr>
          <w:rFonts w:ascii="Calibri" w:hAnsi="Calibri" w:cs="Calibri"/>
          <w:color w:val="002060"/>
          <w:lang w:val="en-US"/>
        </w:rPr>
        <w:t xml:space="preserve"> Cells, 2021</w:t>
      </w:r>
      <w:r w:rsidR="00F46BD3">
        <w:rPr>
          <w:rFonts w:ascii="Calibri" w:hAnsi="Calibri" w:cs="Calibri"/>
          <w:color w:val="002060"/>
        </w:rPr>
        <w:t xml:space="preserve">. </w:t>
      </w:r>
      <w:r w:rsidR="00F46BD3" w:rsidRPr="00F46BD3">
        <w:rPr>
          <w:rFonts w:ascii="Calibri" w:hAnsi="Calibri" w:cs="Calibri"/>
          <w:color w:val="002060"/>
        </w:rPr>
        <w:t>DOI:10.3390/cells10123289</w:t>
      </w:r>
    </w:p>
    <w:p w14:paraId="089B04D4" w14:textId="738A1CEC" w:rsidR="00EE504A" w:rsidRPr="00EE504A" w:rsidRDefault="00EE504A" w:rsidP="00EE504A">
      <w:pPr>
        <w:pStyle w:val="a3"/>
        <w:numPr>
          <w:ilvl w:val="0"/>
          <w:numId w:val="8"/>
        </w:numPr>
        <w:jc w:val="both"/>
        <w:rPr>
          <w:rFonts w:ascii="Calibri" w:hAnsi="Calibri" w:cs="Calibri"/>
          <w:color w:val="002060"/>
          <w:lang w:val="en-US"/>
        </w:rPr>
      </w:pPr>
      <w:r w:rsidRPr="00F46BD3">
        <w:rPr>
          <w:rFonts w:ascii="Calibri" w:hAnsi="Calibri" w:cs="Calibri"/>
          <w:lang w:val="en-US"/>
        </w:rPr>
        <w:t xml:space="preserve">Runnova, A., Zhuravlev, M., Ukolov, R., Blokhina, </w:t>
      </w:r>
      <w:proofErr w:type="gramStart"/>
      <w:r w:rsidRPr="00F46BD3">
        <w:rPr>
          <w:rFonts w:ascii="Calibri" w:hAnsi="Calibri" w:cs="Calibri"/>
          <w:lang w:val="en-US"/>
        </w:rPr>
        <w:t>I.,...</w:t>
      </w:r>
      <w:proofErr w:type="gramEnd"/>
      <w:r w:rsidRPr="00F46BD3">
        <w:rPr>
          <w:rFonts w:ascii="Calibri" w:hAnsi="Calibri" w:cs="Calibri"/>
          <w:lang w:val="en-US"/>
        </w:rPr>
        <w:t xml:space="preserve">Penzel, T., Kurths, J. </w:t>
      </w:r>
      <w:r w:rsidRPr="00F46BD3">
        <w:rPr>
          <w:rFonts w:ascii="Calibri" w:hAnsi="Calibri" w:cs="Calibri"/>
          <w:b/>
          <w:bCs/>
          <w:color w:val="002060"/>
          <w:lang w:val="en-US"/>
        </w:rPr>
        <w:t>Modified wavelet analysis of ECoG-pattern as promising tool for detection of the blood–brain barrier leakage</w:t>
      </w:r>
      <w:r w:rsidR="00F46BD3" w:rsidRPr="00F46BD3">
        <w:rPr>
          <w:rFonts w:ascii="Calibri" w:hAnsi="Calibri" w:cs="Calibri"/>
          <w:color w:val="002060"/>
          <w:lang w:val="en-US"/>
        </w:rPr>
        <w:t>.</w:t>
      </w:r>
      <w:r w:rsidRPr="00EE504A">
        <w:rPr>
          <w:rFonts w:ascii="Calibri" w:hAnsi="Calibri" w:cs="Calibri"/>
          <w:color w:val="002060"/>
          <w:lang w:val="en-US"/>
        </w:rPr>
        <w:t xml:space="preserve"> Scientific </w:t>
      </w:r>
      <w:proofErr w:type="spellStart"/>
      <w:r w:rsidRPr="00EE504A">
        <w:rPr>
          <w:rFonts w:ascii="Calibri" w:hAnsi="Calibri" w:cs="Calibri"/>
          <w:color w:val="002060"/>
          <w:lang w:val="en-US"/>
        </w:rPr>
        <w:t>Reportsthis</w:t>
      </w:r>
      <w:proofErr w:type="spellEnd"/>
      <w:r w:rsidRPr="00EE504A">
        <w:rPr>
          <w:rFonts w:ascii="Calibri" w:hAnsi="Calibri" w:cs="Calibri"/>
          <w:color w:val="002060"/>
          <w:lang w:val="en-US"/>
        </w:rPr>
        <w:t xml:space="preserve"> link is disabled, 2021</w:t>
      </w:r>
      <w:r w:rsidR="00F46BD3" w:rsidRPr="00F46BD3">
        <w:rPr>
          <w:rFonts w:ascii="Calibri" w:hAnsi="Calibri" w:cs="Calibri"/>
          <w:color w:val="002060"/>
          <w:lang w:val="en-US"/>
        </w:rPr>
        <w:t>, DOI:10.1038/ s41598-021-97427-9</w:t>
      </w:r>
    </w:p>
    <w:p w14:paraId="60DB8762" w14:textId="7E680193" w:rsidR="00EE504A" w:rsidRDefault="00EE504A" w:rsidP="00620352">
      <w:pPr>
        <w:pStyle w:val="a3"/>
        <w:numPr>
          <w:ilvl w:val="0"/>
          <w:numId w:val="8"/>
        </w:numPr>
        <w:jc w:val="both"/>
        <w:rPr>
          <w:rFonts w:ascii="Calibri" w:hAnsi="Calibri" w:cs="Calibri"/>
          <w:color w:val="002060"/>
          <w:lang w:val="en-US"/>
        </w:rPr>
      </w:pPr>
      <w:r w:rsidRPr="00F46BD3">
        <w:rPr>
          <w:rFonts w:ascii="Calibri" w:hAnsi="Calibri" w:cs="Calibri"/>
          <w:lang w:val="en-US"/>
        </w:rPr>
        <w:t xml:space="preserve">Semyachkina-Glushkovskaya, O.; Khorovodov, A.; Fedosov, I.; Pavlov, A.; Shirokov, A.; Sharif, A.E.; Dubrovsky, A.; Blokhina, I.; Terskov, A.; Navolokin, N.; Evsukova, A.; Karandin, G.; Elovenko, D.; Tzoy, M.; Ageev, V.; Agranovich, I.; Telnova, V.; Tsven, A.; Saranceva, E.; Iskra, T.; Kurths, J. </w:t>
      </w:r>
      <w:r w:rsidR="00F46BD3" w:rsidRPr="00F46BD3">
        <w:rPr>
          <w:rFonts w:ascii="Calibri" w:hAnsi="Calibri" w:cs="Calibri"/>
          <w:color w:val="002060"/>
          <w:lang w:val="en-US"/>
        </w:rPr>
        <w:t xml:space="preserve"> </w:t>
      </w:r>
      <w:r w:rsidRPr="00F46BD3">
        <w:rPr>
          <w:rFonts w:ascii="Calibri" w:hAnsi="Calibri" w:cs="Calibri"/>
          <w:b/>
          <w:bCs/>
          <w:color w:val="002060"/>
          <w:lang w:val="en-US"/>
        </w:rPr>
        <w:t>A Novel Method to Stimulate Lymphatic Clearance of Beta-Amyloid from Mouse Brain Using Noninvasive Music-Induced Opening of the Blood–Brain Barrier with EEG Markers</w:t>
      </w:r>
      <w:r w:rsidRPr="00EE504A">
        <w:rPr>
          <w:rFonts w:ascii="Calibri" w:hAnsi="Calibri" w:cs="Calibri"/>
          <w:color w:val="002060"/>
          <w:lang w:val="en-US"/>
        </w:rPr>
        <w:t>. Appl. Sci. 2021</w:t>
      </w:r>
      <w:r w:rsidR="00F46BD3" w:rsidRPr="00F46BD3">
        <w:rPr>
          <w:rFonts w:ascii="Calibri" w:hAnsi="Calibri" w:cs="Calibri"/>
          <w:color w:val="002060"/>
          <w:lang w:val="en-US"/>
        </w:rPr>
        <w:t>, DOI: 10.3390/app112110287</w:t>
      </w:r>
    </w:p>
    <w:p w14:paraId="5A536C6B" w14:textId="0CCD9E9A" w:rsidR="00265A50" w:rsidRDefault="00265A50" w:rsidP="00265A50">
      <w:pPr>
        <w:pStyle w:val="a3"/>
        <w:numPr>
          <w:ilvl w:val="0"/>
          <w:numId w:val="8"/>
        </w:numPr>
        <w:rPr>
          <w:rFonts w:ascii="Calibri" w:hAnsi="Calibri" w:cs="Calibri"/>
          <w:color w:val="002060"/>
          <w:lang w:val="en-US"/>
        </w:rPr>
      </w:pPr>
      <w:r w:rsidRPr="00265A50">
        <w:rPr>
          <w:rFonts w:ascii="Calibri" w:hAnsi="Calibri" w:cs="Calibri"/>
          <w:lang w:val="en-US"/>
        </w:rPr>
        <w:t>Oxana Semyachkina-Glushkovskaya, Alexander Shirokov, Inna Blokhina, Valeria</w:t>
      </w:r>
      <w:r w:rsidRPr="00265A50">
        <w:rPr>
          <w:rFonts w:ascii="Calibri" w:hAnsi="Calibri" w:cs="Calibri"/>
          <w:lang w:val="en-US"/>
        </w:rPr>
        <w:t xml:space="preserve"> </w:t>
      </w:r>
      <w:r w:rsidRPr="00265A50">
        <w:rPr>
          <w:rFonts w:ascii="Calibri" w:hAnsi="Calibri" w:cs="Calibri"/>
          <w:lang w:val="en-US"/>
        </w:rPr>
        <w:t>Telnova, Elena Vodovozova, Anna Alekseeva, Ivan Boldyrev, Ivan Fedosov, Alexander</w:t>
      </w:r>
      <w:r w:rsidRPr="00265A50">
        <w:rPr>
          <w:rFonts w:ascii="Calibri" w:hAnsi="Calibri" w:cs="Calibri"/>
          <w:lang w:val="en-US"/>
        </w:rPr>
        <w:t xml:space="preserve"> </w:t>
      </w:r>
      <w:r w:rsidRPr="00265A50">
        <w:rPr>
          <w:rFonts w:ascii="Calibri" w:hAnsi="Calibri" w:cs="Calibri"/>
          <w:lang w:val="en-US"/>
        </w:rPr>
        <w:t>Dubrovsky, Alexandr Khorovodov, Andrey Terskov, Arina Evsukova, Daria Elovenko,</w:t>
      </w:r>
      <w:r w:rsidRPr="00265A50">
        <w:rPr>
          <w:rFonts w:ascii="Calibri" w:hAnsi="Calibri" w:cs="Calibri"/>
          <w:lang w:val="en-US"/>
        </w:rPr>
        <w:t xml:space="preserve"> </w:t>
      </w:r>
      <w:r w:rsidRPr="00265A50">
        <w:rPr>
          <w:rFonts w:ascii="Calibri" w:hAnsi="Calibri" w:cs="Calibri"/>
          <w:lang w:val="en-US"/>
        </w:rPr>
        <w:t xml:space="preserve">Viktoria Adushkina, Maria Tzoy, Ilana Agranovich, Jürgen Kurth, Edik Rafailov. </w:t>
      </w:r>
      <w:r w:rsidRPr="00265A50">
        <w:rPr>
          <w:rFonts w:ascii="Calibri" w:hAnsi="Calibri" w:cs="Calibri"/>
          <w:b/>
          <w:bCs/>
          <w:color w:val="002060"/>
          <w:lang w:val="en-US"/>
        </w:rPr>
        <w:t>Intranasal</w:t>
      </w:r>
      <w:r w:rsidRPr="00265A50">
        <w:rPr>
          <w:rFonts w:ascii="Calibri" w:hAnsi="Calibri" w:cs="Calibri"/>
          <w:b/>
          <w:bCs/>
          <w:color w:val="002060"/>
          <w:lang w:val="en-US"/>
        </w:rPr>
        <w:t xml:space="preserve"> </w:t>
      </w:r>
      <w:r w:rsidRPr="00265A50">
        <w:rPr>
          <w:rFonts w:ascii="Calibri" w:hAnsi="Calibri" w:cs="Calibri"/>
          <w:b/>
          <w:bCs/>
          <w:color w:val="002060"/>
          <w:lang w:val="en-US"/>
        </w:rPr>
        <w:t>delivery of liposomes to glioblastoma by photostimulation of the lymphatic system.</w:t>
      </w:r>
      <w:r w:rsidRPr="00265A50">
        <w:rPr>
          <w:rFonts w:ascii="Calibri" w:hAnsi="Calibri" w:cs="Calibri"/>
          <w:color w:val="002060"/>
          <w:lang w:val="en-US"/>
        </w:rPr>
        <w:t xml:space="preserve"> </w:t>
      </w:r>
      <w:r w:rsidRPr="00265A50">
        <w:rPr>
          <w:rFonts w:ascii="Calibri" w:hAnsi="Calibri" w:cs="Calibri"/>
          <w:color w:val="002060"/>
          <w:lang w:val="en-US"/>
        </w:rPr>
        <w:t xml:space="preserve">Pharmaceutics 2023, 15(1), 36; </w:t>
      </w:r>
      <w:hyperlink r:id="rId7" w:history="1">
        <w:r w:rsidRPr="00B07311">
          <w:rPr>
            <w:rStyle w:val="a5"/>
            <w:rFonts w:ascii="Calibri" w:hAnsi="Calibri" w:cs="Calibri"/>
            <w:lang w:val="en-US"/>
          </w:rPr>
          <w:t>https://doi.org/10.3390/pharmaceutics15010036</w:t>
        </w:r>
      </w:hyperlink>
      <w:r>
        <w:rPr>
          <w:rFonts w:ascii="Calibri" w:hAnsi="Calibri" w:cs="Calibri"/>
          <w:color w:val="002060"/>
        </w:rPr>
        <w:t xml:space="preserve"> </w:t>
      </w:r>
      <w:r w:rsidRPr="00265A50">
        <w:rPr>
          <w:rFonts w:ascii="Calibri" w:hAnsi="Calibri" w:cs="Calibri"/>
          <w:color w:val="002060"/>
          <w:lang w:val="en-US"/>
        </w:rPr>
        <w:t>IF=6.29 (Q1)</w:t>
      </w:r>
    </w:p>
    <w:p w14:paraId="38068B05" w14:textId="326400E8" w:rsidR="00265A50" w:rsidRPr="00602B75" w:rsidRDefault="00265A50" w:rsidP="00602B75">
      <w:pPr>
        <w:pStyle w:val="a3"/>
        <w:numPr>
          <w:ilvl w:val="0"/>
          <w:numId w:val="8"/>
        </w:numPr>
        <w:rPr>
          <w:rFonts w:ascii="Calibri" w:hAnsi="Calibri" w:cs="Calibri"/>
          <w:color w:val="002060"/>
          <w:lang w:val="en-US"/>
        </w:rPr>
      </w:pPr>
      <w:r w:rsidRPr="00602B75">
        <w:rPr>
          <w:rFonts w:ascii="Calibri" w:hAnsi="Calibri" w:cs="Calibri"/>
          <w:lang w:val="en-US"/>
        </w:rPr>
        <w:t>Semyachkina-Glushkovskaya, O.; Bragin, D.; Bragina, O.; Socolovski, S.; Shirokov, A.;</w:t>
      </w:r>
      <w:r w:rsidRPr="00602B75">
        <w:rPr>
          <w:rFonts w:ascii="Calibri" w:hAnsi="Calibri" w:cs="Calibri"/>
          <w:lang w:val="en-US"/>
        </w:rPr>
        <w:t xml:space="preserve"> </w:t>
      </w:r>
      <w:r w:rsidRPr="00602B75">
        <w:rPr>
          <w:rFonts w:ascii="Calibri" w:hAnsi="Calibri" w:cs="Calibri"/>
          <w:lang w:val="en-US"/>
        </w:rPr>
        <w:t>Fedosov, I.; Ageev, V.; Blokhina, I.; Dubrovsky, A.; Telnova, V.; Terskov, A.;</w:t>
      </w:r>
      <w:r w:rsidRPr="00602B75">
        <w:rPr>
          <w:rFonts w:ascii="Calibri" w:hAnsi="Calibri" w:cs="Calibri"/>
          <w:lang w:val="en-US"/>
        </w:rPr>
        <w:t xml:space="preserve"> </w:t>
      </w:r>
      <w:r w:rsidRPr="00602B75">
        <w:rPr>
          <w:rFonts w:ascii="Calibri" w:hAnsi="Calibri" w:cs="Calibri"/>
          <w:lang w:val="en-US"/>
        </w:rPr>
        <w:t>Khorovodov, A.; Elovenko, D.; Evsukova, A.; Zhoy, M.; Agranovich, I.; Vodovozova, E.;</w:t>
      </w:r>
      <w:r w:rsidRPr="00602B75">
        <w:rPr>
          <w:rFonts w:ascii="Calibri" w:hAnsi="Calibri" w:cs="Calibri"/>
          <w:lang w:val="en-US"/>
        </w:rPr>
        <w:t xml:space="preserve"> </w:t>
      </w:r>
      <w:r w:rsidRPr="00602B75">
        <w:rPr>
          <w:rFonts w:ascii="Calibri" w:hAnsi="Calibri" w:cs="Calibri"/>
          <w:lang w:val="en-US"/>
        </w:rPr>
        <w:t xml:space="preserve">Alekseeva, A.; Kurths, J.; Rafailov, E. </w:t>
      </w:r>
      <w:r w:rsidRPr="00602B75">
        <w:rPr>
          <w:rFonts w:ascii="Calibri" w:hAnsi="Calibri" w:cs="Calibri"/>
          <w:b/>
          <w:bCs/>
          <w:color w:val="002060"/>
          <w:lang w:val="en-US"/>
        </w:rPr>
        <w:t>Low-Level Laser Treatment Induces the Blood-Brain Barrier Opening and the Brain Drainage System Activation: Delivery of Liposomes</w:t>
      </w:r>
      <w:r w:rsidRPr="00602B75">
        <w:rPr>
          <w:rFonts w:ascii="Calibri" w:hAnsi="Calibri" w:cs="Calibri"/>
          <w:b/>
          <w:bCs/>
          <w:color w:val="002060"/>
          <w:lang w:val="en-US"/>
        </w:rPr>
        <w:t xml:space="preserve"> </w:t>
      </w:r>
      <w:r w:rsidRPr="00602B75">
        <w:rPr>
          <w:rFonts w:ascii="Calibri" w:hAnsi="Calibri" w:cs="Calibri"/>
          <w:b/>
          <w:bCs/>
          <w:color w:val="002060"/>
          <w:lang w:val="en-US"/>
        </w:rPr>
        <w:t>into</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Mouse</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Glioblastoma.</w:t>
      </w:r>
      <w:r w:rsidR="00602B75" w:rsidRPr="00602B75">
        <w:rPr>
          <w:rFonts w:ascii="Calibri" w:hAnsi="Calibri" w:cs="Calibri"/>
          <w:color w:val="002060"/>
          <w:lang w:val="en-US"/>
        </w:rPr>
        <w:t xml:space="preserve"> </w:t>
      </w:r>
      <w:r w:rsidRPr="00602B75">
        <w:rPr>
          <w:rFonts w:ascii="Calibri" w:hAnsi="Calibri" w:cs="Calibri"/>
          <w:color w:val="002060"/>
          <w:lang w:val="en-US"/>
        </w:rPr>
        <w:t>Pharmaceutics</w:t>
      </w:r>
      <w:r w:rsidR="00602B75">
        <w:rPr>
          <w:rFonts w:ascii="Calibri" w:hAnsi="Calibri" w:cs="Calibri"/>
          <w:color w:val="002060"/>
        </w:rPr>
        <w:t xml:space="preserve"> </w:t>
      </w:r>
      <w:r w:rsidRPr="00602B75">
        <w:rPr>
          <w:rFonts w:ascii="Calibri" w:hAnsi="Calibri" w:cs="Calibri"/>
          <w:color w:val="002060"/>
          <w:lang w:val="en-US"/>
        </w:rPr>
        <w:t>2023,</w:t>
      </w:r>
      <w:r w:rsidR="00602B75">
        <w:rPr>
          <w:rFonts w:ascii="Calibri" w:hAnsi="Calibri" w:cs="Calibri"/>
          <w:color w:val="002060"/>
        </w:rPr>
        <w:t xml:space="preserve"> </w:t>
      </w:r>
      <w:r w:rsidRPr="00602B75">
        <w:rPr>
          <w:rFonts w:ascii="Calibri" w:hAnsi="Calibri" w:cs="Calibri"/>
          <w:color w:val="002060"/>
          <w:lang w:val="en-US"/>
        </w:rPr>
        <w:t>15,</w:t>
      </w:r>
      <w:r w:rsidR="00602B75">
        <w:rPr>
          <w:rFonts w:ascii="Calibri" w:hAnsi="Calibri" w:cs="Calibri"/>
          <w:color w:val="002060"/>
        </w:rPr>
        <w:t xml:space="preserve"> </w:t>
      </w:r>
      <w:r w:rsidRPr="00602B75">
        <w:rPr>
          <w:rFonts w:ascii="Calibri" w:hAnsi="Calibri" w:cs="Calibri"/>
          <w:color w:val="002060"/>
          <w:lang w:val="en-US"/>
        </w:rPr>
        <w:t>567</w:t>
      </w:r>
    </w:p>
    <w:p w14:paraId="7BD947D4" w14:textId="103E136F" w:rsidR="00265A50" w:rsidRPr="00602B75" w:rsidRDefault="00602B75" w:rsidP="00602B75">
      <w:pPr>
        <w:pStyle w:val="a3"/>
        <w:numPr>
          <w:ilvl w:val="0"/>
          <w:numId w:val="8"/>
        </w:numPr>
        <w:rPr>
          <w:rFonts w:ascii="Calibri" w:hAnsi="Calibri" w:cs="Calibri"/>
          <w:color w:val="002060"/>
          <w:lang w:val="en-US"/>
        </w:rPr>
      </w:pPr>
      <w:hyperlink r:id="rId8" w:history="1">
        <w:r w:rsidRPr="00B07311">
          <w:rPr>
            <w:rStyle w:val="a5"/>
            <w:rFonts w:ascii="Calibri" w:hAnsi="Calibri" w:cs="Calibri"/>
            <w:lang w:val="en-US"/>
          </w:rPr>
          <w:t>https://doi.org/10.3390/pharmaceutics15020567</w:t>
        </w:r>
      </w:hyperlink>
      <w:r w:rsidRPr="00602B75">
        <w:rPr>
          <w:rFonts w:ascii="Calibri" w:hAnsi="Calibri" w:cs="Calibri"/>
          <w:color w:val="002060"/>
          <w:lang w:val="en-US"/>
        </w:rPr>
        <w:t xml:space="preserve"> </w:t>
      </w:r>
      <w:r w:rsidR="00265A50" w:rsidRPr="00602B75">
        <w:rPr>
          <w:rFonts w:ascii="Calibri" w:hAnsi="Calibri" w:cs="Calibri"/>
          <w:color w:val="002060"/>
          <w:lang w:val="en-US"/>
        </w:rPr>
        <w:t>IF=6.29 (Q1)</w:t>
      </w:r>
    </w:p>
    <w:p w14:paraId="4A5D3193" w14:textId="6B5F71D0" w:rsidR="00265A50" w:rsidRDefault="00265A50" w:rsidP="00602B75">
      <w:pPr>
        <w:pStyle w:val="a3"/>
        <w:numPr>
          <w:ilvl w:val="0"/>
          <w:numId w:val="8"/>
        </w:numPr>
        <w:rPr>
          <w:rFonts w:ascii="Calibri" w:hAnsi="Calibri" w:cs="Calibri"/>
          <w:color w:val="002060"/>
          <w:lang w:val="en-US"/>
        </w:rPr>
      </w:pPr>
      <w:r w:rsidRPr="00602B75">
        <w:rPr>
          <w:rFonts w:ascii="Calibri" w:hAnsi="Calibri" w:cs="Calibri"/>
          <w:lang w:val="en-US"/>
        </w:rPr>
        <w:t>Semyachkina-Glushkovskaya, O.; Fedosov, I.; Penzel, T.; Li, D.; Yu, T.; Telnova, V.;</w:t>
      </w:r>
      <w:r w:rsidR="00602B75" w:rsidRPr="00602B75">
        <w:rPr>
          <w:rFonts w:ascii="Calibri" w:hAnsi="Calibri" w:cs="Calibri"/>
          <w:lang w:val="en-US"/>
        </w:rPr>
        <w:t xml:space="preserve"> </w:t>
      </w:r>
      <w:r w:rsidRPr="00602B75">
        <w:rPr>
          <w:rFonts w:ascii="Calibri" w:hAnsi="Calibri" w:cs="Calibri"/>
          <w:lang w:val="en-US"/>
        </w:rPr>
        <w:t>Kaybeleva, E.; Saranceva, E.; Terskov, A.; Khorovodov, A.; Blokhina, I.; Kurths, J.; Zhu,</w:t>
      </w:r>
      <w:r w:rsidR="00602B75" w:rsidRPr="00602B75">
        <w:rPr>
          <w:rFonts w:ascii="Calibri" w:hAnsi="Calibri" w:cs="Calibri"/>
          <w:lang w:val="en-US"/>
        </w:rPr>
        <w:t xml:space="preserve"> </w:t>
      </w:r>
      <w:r w:rsidRPr="00602B75">
        <w:rPr>
          <w:rFonts w:ascii="Calibri" w:hAnsi="Calibri" w:cs="Calibri"/>
          <w:lang w:val="en-US"/>
        </w:rPr>
        <w:t xml:space="preserve">D. </w:t>
      </w:r>
      <w:r w:rsidRPr="00602B75">
        <w:rPr>
          <w:rFonts w:ascii="Calibri" w:hAnsi="Calibri" w:cs="Calibri"/>
          <w:b/>
          <w:bCs/>
          <w:color w:val="002060"/>
          <w:lang w:val="en-US"/>
        </w:rPr>
        <w:t>Brain Waste Removal System and Sleep: Photobiomodulation as an Innovative Strategy</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for</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Night</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Therapy</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of</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Brain</w:t>
      </w:r>
      <w:r w:rsidR="00602B75" w:rsidRPr="00602B75">
        <w:rPr>
          <w:rFonts w:ascii="Calibri" w:hAnsi="Calibri" w:cs="Calibri"/>
          <w:b/>
          <w:bCs/>
          <w:color w:val="002060"/>
          <w:lang w:val="en-US"/>
        </w:rPr>
        <w:t xml:space="preserve"> </w:t>
      </w:r>
      <w:r w:rsidRPr="00602B75">
        <w:rPr>
          <w:rFonts w:ascii="Calibri" w:hAnsi="Calibri" w:cs="Calibri"/>
          <w:b/>
          <w:bCs/>
          <w:color w:val="002060"/>
          <w:lang w:val="en-US"/>
        </w:rPr>
        <w:t>Diseases.</w:t>
      </w:r>
      <w:r w:rsidR="00602B75" w:rsidRPr="00602B75">
        <w:rPr>
          <w:rFonts w:ascii="Calibri" w:hAnsi="Calibri" w:cs="Calibri"/>
          <w:b/>
          <w:bCs/>
          <w:color w:val="002060"/>
          <w:lang w:val="en-US"/>
        </w:rPr>
        <w:t xml:space="preserve"> </w:t>
      </w:r>
      <w:r w:rsidRPr="00602B75">
        <w:rPr>
          <w:rFonts w:ascii="Calibri" w:hAnsi="Calibri" w:cs="Calibri"/>
          <w:color w:val="002060"/>
          <w:lang w:val="en-US"/>
        </w:rPr>
        <w:t>Int.</w:t>
      </w:r>
      <w:r w:rsidR="00602B75" w:rsidRPr="00602B75">
        <w:rPr>
          <w:rFonts w:ascii="Calibri" w:hAnsi="Calibri" w:cs="Calibri"/>
          <w:color w:val="002060"/>
          <w:lang w:val="en-US"/>
        </w:rPr>
        <w:t xml:space="preserve"> </w:t>
      </w:r>
      <w:r w:rsidRPr="00602B75">
        <w:rPr>
          <w:rFonts w:ascii="Calibri" w:hAnsi="Calibri" w:cs="Calibri"/>
          <w:color w:val="002060"/>
          <w:lang w:val="en-US"/>
        </w:rPr>
        <w:t>J.</w:t>
      </w:r>
      <w:r w:rsidR="00602B75" w:rsidRPr="00602B75">
        <w:rPr>
          <w:rFonts w:ascii="Calibri" w:hAnsi="Calibri" w:cs="Calibri"/>
          <w:color w:val="002060"/>
          <w:lang w:val="en-US"/>
        </w:rPr>
        <w:t xml:space="preserve"> </w:t>
      </w:r>
      <w:r w:rsidRPr="00602B75">
        <w:rPr>
          <w:rFonts w:ascii="Calibri" w:hAnsi="Calibri" w:cs="Calibri"/>
          <w:color w:val="002060"/>
          <w:lang w:val="en-US"/>
        </w:rPr>
        <w:t>Mol.</w:t>
      </w:r>
      <w:r w:rsidR="00602B75" w:rsidRPr="00602B75">
        <w:rPr>
          <w:rFonts w:ascii="Calibri" w:hAnsi="Calibri" w:cs="Calibri"/>
          <w:color w:val="002060"/>
          <w:lang w:val="en-US"/>
        </w:rPr>
        <w:t xml:space="preserve"> </w:t>
      </w:r>
      <w:r w:rsidRPr="00602B75">
        <w:rPr>
          <w:rFonts w:ascii="Calibri" w:hAnsi="Calibri" w:cs="Calibri"/>
          <w:color w:val="002060"/>
          <w:lang w:val="en-US"/>
        </w:rPr>
        <w:t>Sci.</w:t>
      </w:r>
      <w:r w:rsidR="00602B75" w:rsidRPr="00602B75">
        <w:rPr>
          <w:rFonts w:ascii="Calibri" w:hAnsi="Calibri" w:cs="Calibri"/>
          <w:color w:val="002060"/>
          <w:lang w:val="en-US"/>
        </w:rPr>
        <w:t xml:space="preserve"> </w:t>
      </w:r>
      <w:r w:rsidRPr="00602B75">
        <w:rPr>
          <w:rFonts w:ascii="Calibri" w:hAnsi="Calibri" w:cs="Calibri"/>
          <w:color w:val="002060"/>
          <w:lang w:val="en-US"/>
        </w:rPr>
        <w:t>2023,</w:t>
      </w:r>
      <w:r w:rsidR="00602B75" w:rsidRPr="00602B75">
        <w:rPr>
          <w:rFonts w:ascii="Calibri" w:hAnsi="Calibri" w:cs="Calibri"/>
          <w:color w:val="002060"/>
          <w:lang w:val="en-US"/>
        </w:rPr>
        <w:t xml:space="preserve"> </w:t>
      </w:r>
      <w:r w:rsidRPr="00602B75">
        <w:rPr>
          <w:rFonts w:ascii="Calibri" w:hAnsi="Calibri" w:cs="Calibri"/>
          <w:color w:val="002060"/>
          <w:lang w:val="en-US"/>
        </w:rPr>
        <w:t>24,</w:t>
      </w:r>
      <w:r w:rsidR="00602B75" w:rsidRPr="00602B75">
        <w:rPr>
          <w:rFonts w:ascii="Calibri" w:hAnsi="Calibri" w:cs="Calibri"/>
          <w:color w:val="002060"/>
          <w:lang w:val="en-US"/>
        </w:rPr>
        <w:t xml:space="preserve"> </w:t>
      </w:r>
      <w:r w:rsidRPr="00602B75">
        <w:rPr>
          <w:rFonts w:ascii="Calibri" w:hAnsi="Calibri" w:cs="Calibri"/>
          <w:color w:val="002060"/>
          <w:lang w:val="en-US"/>
        </w:rPr>
        <w:t>3221</w:t>
      </w:r>
      <w:r w:rsidR="00602B75" w:rsidRPr="00602B75">
        <w:rPr>
          <w:rFonts w:ascii="Calibri" w:hAnsi="Calibri" w:cs="Calibri"/>
          <w:color w:val="002060"/>
          <w:lang w:val="en-US"/>
        </w:rPr>
        <w:t xml:space="preserve"> </w:t>
      </w:r>
      <w:hyperlink r:id="rId9" w:history="1">
        <w:r w:rsidR="00602B75" w:rsidRPr="00B07311">
          <w:rPr>
            <w:rStyle w:val="a5"/>
            <w:rFonts w:ascii="Calibri" w:hAnsi="Calibri" w:cs="Calibri"/>
            <w:lang w:val="en-US"/>
          </w:rPr>
          <w:t>https://doi.org/10.3390/ijms24043221</w:t>
        </w:r>
      </w:hyperlink>
      <w:r w:rsidR="00602B75" w:rsidRPr="00602B75">
        <w:rPr>
          <w:rFonts w:ascii="Calibri" w:hAnsi="Calibri" w:cs="Calibri"/>
          <w:color w:val="002060"/>
          <w:lang w:val="en-US"/>
        </w:rPr>
        <w:t xml:space="preserve"> </w:t>
      </w:r>
      <w:r w:rsidR="00602B75" w:rsidRPr="00602B75">
        <w:rPr>
          <w:rFonts w:ascii="Calibri" w:hAnsi="Calibri" w:cs="Calibri"/>
          <w:color w:val="002060"/>
          <w:lang w:val="en-US"/>
        </w:rPr>
        <w:t>IF=</w:t>
      </w:r>
      <w:r w:rsidRPr="00602B75">
        <w:rPr>
          <w:rFonts w:ascii="Calibri" w:hAnsi="Calibri" w:cs="Calibri"/>
          <w:color w:val="002060"/>
          <w:lang w:val="en-US"/>
        </w:rPr>
        <w:t>6.208 (Q1)</w:t>
      </w:r>
    </w:p>
    <w:p w14:paraId="077BE874" w14:textId="119F4F38" w:rsidR="00602B75" w:rsidRDefault="00602B75" w:rsidP="00602B75">
      <w:pPr>
        <w:pStyle w:val="a3"/>
        <w:numPr>
          <w:ilvl w:val="0"/>
          <w:numId w:val="8"/>
        </w:numPr>
        <w:rPr>
          <w:rFonts w:ascii="Calibri" w:hAnsi="Calibri" w:cs="Calibri"/>
          <w:color w:val="002060"/>
          <w:lang w:val="en-US"/>
        </w:rPr>
      </w:pPr>
      <w:r w:rsidRPr="00602B75">
        <w:rPr>
          <w:rFonts w:ascii="Calibri" w:hAnsi="Calibri" w:cs="Calibri"/>
          <w:lang w:val="en-US"/>
        </w:rPr>
        <w:t>Oxana Semyachkina-Glushkovskaya</w:t>
      </w:r>
      <w:r w:rsidRPr="00602B75">
        <w:rPr>
          <w:rFonts w:ascii="Calibri" w:hAnsi="Calibri" w:cs="Calibri"/>
          <w:lang w:val="en-US"/>
        </w:rPr>
        <w:t xml:space="preserve">, </w:t>
      </w:r>
      <w:r w:rsidRPr="00602B75">
        <w:rPr>
          <w:rFonts w:ascii="Calibri" w:hAnsi="Calibri" w:cs="Calibri"/>
          <w:lang w:val="en-US"/>
        </w:rPr>
        <w:t>Konstantin Sergeev,</w:t>
      </w:r>
      <w:r w:rsidRPr="00602B75">
        <w:rPr>
          <w:rFonts w:ascii="Calibri" w:hAnsi="Calibri" w:cs="Calibri"/>
          <w:lang w:val="en-US"/>
        </w:rPr>
        <w:t xml:space="preserve"> </w:t>
      </w:r>
      <w:r w:rsidRPr="00602B75">
        <w:rPr>
          <w:rFonts w:ascii="Calibri" w:hAnsi="Calibri" w:cs="Calibri"/>
          <w:lang w:val="en-US"/>
        </w:rPr>
        <w:t>Nadezhda Semenova,</w:t>
      </w:r>
      <w:r w:rsidRPr="00602B75">
        <w:rPr>
          <w:rFonts w:ascii="Calibri" w:hAnsi="Calibri" w:cs="Calibri"/>
          <w:lang w:val="en-US"/>
        </w:rPr>
        <w:t xml:space="preserve"> </w:t>
      </w:r>
      <w:r w:rsidRPr="00602B75">
        <w:rPr>
          <w:rFonts w:ascii="Calibri" w:hAnsi="Calibri" w:cs="Calibri"/>
          <w:lang w:val="en-US"/>
        </w:rPr>
        <w:t>Andrey Slepnev,</w:t>
      </w:r>
      <w:r w:rsidRPr="00602B75">
        <w:rPr>
          <w:rFonts w:ascii="Calibri" w:hAnsi="Calibri" w:cs="Calibri"/>
          <w:lang w:val="en-US"/>
        </w:rPr>
        <w:t xml:space="preserve"> </w:t>
      </w:r>
      <w:r w:rsidRPr="00602B75">
        <w:rPr>
          <w:rFonts w:ascii="Calibri" w:hAnsi="Calibri" w:cs="Calibri"/>
          <w:lang w:val="en-US"/>
        </w:rPr>
        <w:t>Anatoly Karavaev</w:t>
      </w:r>
      <w:r w:rsidRPr="00602B75">
        <w:rPr>
          <w:rFonts w:ascii="Calibri" w:hAnsi="Calibri" w:cs="Calibri"/>
          <w:lang w:val="en-US"/>
        </w:rPr>
        <w:t xml:space="preserve">, </w:t>
      </w:r>
      <w:r w:rsidRPr="00602B75">
        <w:rPr>
          <w:rFonts w:ascii="Calibri" w:hAnsi="Calibri" w:cs="Calibri"/>
          <w:lang w:val="en-US"/>
        </w:rPr>
        <w:t xml:space="preserve">Alexey </w:t>
      </w:r>
      <w:proofErr w:type="spellStart"/>
      <w:r w:rsidRPr="00602B75">
        <w:rPr>
          <w:rFonts w:ascii="Calibri" w:hAnsi="Calibri" w:cs="Calibri"/>
          <w:lang w:val="en-US"/>
        </w:rPr>
        <w:t>Hramkov</w:t>
      </w:r>
      <w:proofErr w:type="spellEnd"/>
      <w:r w:rsidRPr="00602B75">
        <w:rPr>
          <w:rFonts w:ascii="Calibri" w:hAnsi="Calibri" w:cs="Calibri"/>
          <w:lang w:val="en-US"/>
        </w:rPr>
        <w:t xml:space="preserve">, </w:t>
      </w:r>
      <w:r w:rsidRPr="00602B75">
        <w:rPr>
          <w:rFonts w:ascii="Calibri" w:hAnsi="Calibri" w:cs="Calibri"/>
          <w:lang w:val="en-US"/>
        </w:rPr>
        <w:t>Mikhail Prokhorov</w:t>
      </w:r>
      <w:r w:rsidRPr="00602B75">
        <w:rPr>
          <w:rFonts w:ascii="Calibri" w:hAnsi="Calibri" w:cs="Calibri"/>
          <w:lang w:val="en-US"/>
        </w:rPr>
        <w:t xml:space="preserve">, </w:t>
      </w:r>
      <w:r w:rsidRPr="00602B75">
        <w:rPr>
          <w:rFonts w:ascii="Calibri" w:hAnsi="Calibri" w:cs="Calibri"/>
          <w:lang w:val="en-US"/>
        </w:rPr>
        <w:t xml:space="preserve">Ekaterina </w:t>
      </w:r>
      <w:proofErr w:type="spellStart"/>
      <w:r w:rsidRPr="00602B75">
        <w:rPr>
          <w:rFonts w:ascii="Calibri" w:hAnsi="Calibri" w:cs="Calibri"/>
          <w:lang w:val="en-US"/>
        </w:rPr>
        <w:t>Borovkova</w:t>
      </w:r>
      <w:proofErr w:type="spellEnd"/>
      <w:r w:rsidRPr="00602B75">
        <w:rPr>
          <w:rFonts w:ascii="Calibri" w:hAnsi="Calibri" w:cs="Calibri"/>
          <w:lang w:val="en-US"/>
        </w:rPr>
        <w:t xml:space="preserve">, </w:t>
      </w:r>
      <w:r w:rsidRPr="00602B75">
        <w:rPr>
          <w:rFonts w:ascii="Calibri" w:hAnsi="Calibri" w:cs="Calibri"/>
          <w:lang w:val="en-US"/>
        </w:rPr>
        <w:t>Inna Blokhina</w:t>
      </w:r>
      <w:r w:rsidRPr="00602B75">
        <w:rPr>
          <w:rFonts w:ascii="Calibri" w:hAnsi="Calibri" w:cs="Calibri"/>
          <w:lang w:val="en-US"/>
        </w:rPr>
        <w:t xml:space="preserve">, </w:t>
      </w:r>
      <w:r w:rsidRPr="00602B75">
        <w:rPr>
          <w:rFonts w:ascii="Calibri" w:hAnsi="Calibri" w:cs="Calibri"/>
          <w:lang w:val="en-US"/>
        </w:rPr>
        <w:t>Ivan Fedosov,</w:t>
      </w:r>
      <w:r w:rsidRPr="00602B75">
        <w:rPr>
          <w:rFonts w:ascii="Calibri" w:hAnsi="Calibri" w:cs="Calibri"/>
          <w:lang w:val="en-US"/>
        </w:rPr>
        <w:t xml:space="preserve"> </w:t>
      </w:r>
      <w:r w:rsidRPr="00602B75">
        <w:rPr>
          <w:rFonts w:ascii="Calibri" w:hAnsi="Calibri" w:cs="Calibri"/>
          <w:lang w:val="en-US"/>
        </w:rPr>
        <w:t>Alexander Shirokov,</w:t>
      </w:r>
      <w:r w:rsidRPr="00602B75">
        <w:rPr>
          <w:rFonts w:ascii="Calibri" w:hAnsi="Calibri" w:cs="Calibri"/>
          <w:lang w:val="en-US"/>
        </w:rPr>
        <w:t xml:space="preserve"> </w:t>
      </w:r>
      <w:r w:rsidRPr="00602B75">
        <w:rPr>
          <w:rFonts w:ascii="Calibri" w:hAnsi="Calibri" w:cs="Calibri"/>
          <w:lang w:val="en-US"/>
        </w:rPr>
        <w:t>Alexander Dubrovsky</w:t>
      </w:r>
      <w:r w:rsidRPr="00602B75">
        <w:rPr>
          <w:rFonts w:ascii="Calibri" w:hAnsi="Calibri" w:cs="Calibri"/>
          <w:lang w:val="en-US"/>
        </w:rPr>
        <w:t xml:space="preserve">, </w:t>
      </w:r>
      <w:r w:rsidRPr="00602B75">
        <w:rPr>
          <w:rFonts w:ascii="Calibri" w:hAnsi="Calibri" w:cs="Calibri"/>
          <w:lang w:val="en-US"/>
        </w:rPr>
        <w:t>Andrey Terskov,</w:t>
      </w:r>
      <w:r w:rsidRPr="00602B75">
        <w:rPr>
          <w:rFonts w:ascii="Calibri" w:hAnsi="Calibri" w:cs="Calibri"/>
          <w:lang w:val="en-US"/>
        </w:rPr>
        <w:t xml:space="preserve"> </w:t>
      </w:r>
      <w:r w:rsidRPr="00602B75">
        <w:rPr>
          <w:rFonts w:ascii="Calibri" w:hAnsi="Calibri" w:cs="Calibri"/>
          <w:lang w:val="en-US"/>
        </w:rPr>
        <w:t xml:space="preserve">Maria </w:t>
      </w:r>
      <w:proofErr w:type="spellStart"/>
      <w:r w:rsidRPr="00602B75">
        <w:rPr>
          <w:rFonts w:ascii="Calibri" w:hAnsi="Calibri" w:cs="Calibri"/>
          <w:lang w:val="en-US"/>
        </w:rPr>
        <w:t>Manzhaeva</w:t>
      </w:r>
      <w:proofErr w:type="spellEnd"/>
      <w:r w:rsidRPr="00602B75">
        <w:rPr>
          <w:rFonts w:ascii="Calibri" w:hAnsi="Calibri" w:cs="Calibri"/>
          <w:lang w:val="en-US"/>
        </w:rPr>
        <w:t>,</w:t>
      </w:r>
      <w:r w:rsidRPr="00602B75">
        <w:rPr>
          <w:rFonts w:ascii="Calibri" w:hAnsi="Calibri" w:cs="Calibri"/>
          <w:lang w:val="en-US"/>
        </w:rPr>
        <w:t xml:space="preserve"> </w:t>
      </w:r>
      <w:r w:rsidRPr="00602B75">
        <w:rPr>
          <w:rFonts w:ascii="Calibri" w:hAnsi="Calibri" w:cs="Calibri"/>
          <w:lang w:val="en-US"/>
        </w:rPr>
        <w:t xml:space="preserve">Valeria </w:t>
      </w:r>
      <w:proofErr w:type="spellStart"/>
      <w:r w:rsidRPr="00602B75">
        <w:rPr>
          <w:rFonts w:ascii="Calibri" w:hAnsi="Calibri" w:cs="Calibri"/>
          <w:lang w:val="en-US"/>
        </w:rPr>
        <w:t>Krupnova</w:t>
      </w:r>
      <w:proofErr w:type="spellEnd"/>
      <w:r w:rsidRPr="00602B75">
        <w:rPr>
          <w:rFonts w:ascii="Calibri" w:hAnsi="Calibri" w:cs="Calibri"/>
          <w:lang w:val="en-US"/>
        </w:rPr>
        <w:t>,</w:t>
      </w:r>
      <w:r w:rsidRPr="00602B75">
        <w:rPr>
          <w:rFonts w:ascii="Calibri" w:hAnsi="Calibri" w:cs="Calibri"/>
          <w:lang w:val="en-US"/>
        </w:rPr>
        <w:t xml:space="preserve"> </w:t>
      </w:r>
      <w:r w:rsidRPr="00602B75">
        <w:rPr>
          <w:rFonts w:ascii="Calibri" w:hAnsi="Calibri" w:cs="Calibri"/>
          <w:lang w:val="en-US"/>
        </w:rPr>
        <w:t>Alexander Dmitrenko,</w:t>
      </w:r>
      <w:r w:rsidRPr="00602B75">
        <w:rPr>
          <w:rFonts w:ascii="Calibri" w:hAnsi="Calibri" w:cs="Calibri"/>
          <w:lang w:val="en-US"/>
        </w:rPr>
        <w:t xml:space="preserve"> </w:t>
      </w:r>
      <w:r w:rsidRPr="00602B75">
        <w:rPr>
          <w:rFonts w:ascii="Calibri" w:hAnsi="Calibri" w:cs="Calibri"/>
          <w:lang w:val="en-US"/>
        </w:rPr>
        <w:t>Daria Zlatogorskaya,</w:t>
      </w:r>
      <w:r w:rsidRPr="00602B75">
        <w:rPr>
          <w:rFonts w:ascii="Calibri" w:hAnsi="Calibri" w:cs="Calibri"/>
          <w:lang w:val="en-US"/>
        </w:rPr>
        <w:t xml:space="preserve"> </w:t>
      </w:r>
      <w:r w:rsidRPr="00602B75">
        <w:rPr>
          <w:rFonts w:ascii="Calibri" w:hAnsi="Calibri" w:cs="Calibri"/>
          <w:lang w:val="en-US"/>
        </w:rPr>
        <w:t>Viktoria Adushkina,</w:t>
      </w:r>
      <w:r w:rsidRPr="00602B75">
        <w:rPr>
          <w:rFonts w:ascii="Calibri" w:hAnsi="Calibri" w:cs="Calibri"/>
          <w:lang w:val="en-US"/>
        </w:rPr>
        <w:t xml:space="preserve"> </w:t>
      </w:r>
      <w:r w:rsidRPr="00602B75">
        <w:rPr>
          <w:rFonts w:ascii="Calibri" w:hAnsi="Calibri" w:cs="Calibri"/>
          <w:lang w:val="en-US"/>
        </w:rPr>
        <w:t>Arina Evsukova,</w:t>
      </w:r>
      <w:r w:rsidRPr="00602B75">
        <w:rPr>
          <w:rFonts w:ascii="Calibri" w:hAnsi="Calibri" w:cs="Calibri"/>
          <w:lang w:val="en-US"/>
        </w:rPr>
        <w:t xml:space="preserve"> </w:t>
      </w:r>
      <w:r w:rsidRPr="00602B75">
        <w:rPr>
          <w:rFonts w:ascii="Calibri" w:hAnsi="Calibri" w:cs="Calibri"/>
          <w:lang w:val="en-US"/>
        </w:rPr>
        <w:t>Matvey Tuzhilkin,</w:t>
      </w:r>
      <w:r w:rsidRPr="00602B75">
        <w:rPr>
          <w:rFonts w:ascii="Calibri" w:hAnsi="Calibri" w:cs="Calibri"/>
          <w:lang w:val="en-US"/>
        </w:rPr>
        <w:t xml:space="preserve"> </w:t>
      </w:r>
      <w:r w:rsidRPr="00602B75">
        <w:rPr>
          <w:rFonts w:ascii="Calibri" w:hAnsi="Calibri" w:cs="Calibri"/>
          <w:lang w:val="en-US"/>
        </w:rPr>
        <w:t xml:space="preserve">Inna </w:t>
      </w:r>
      <w:proofErr w:type="spellStart"/>
      <w:r w:rsidRPr="00602B75">
        <w:rPr>
          <w:rFonts w:ascii="Calibri" w:hAnsi="Calibri" w:cs="Calibri"/>
          <w:lang w:val="en-US"/>
        </w:rPr>
        <w:t>Elizarova</w:t>
      </w:r>
      <w:proofErr w:type="spellEnd"/>
      <w:r w:rsidRPr="00602B75">
        <w:rPr>
          <w:rFonts w:ascii="Calibri" w:hAnsi="Calibri" w:cs="Calibri"/>
          <w:lang w:val="en-US"/>
        </w:rPr>
        <w:t>,</w:t>
      </w:r>
      <w:r w:rsidRPr="00602B75">
        <w:rPr>
          <w:rFonts w:ascii="Calibri" w:hAnsi="Calibri" w:cs="Calibri"/>
          <w:lang w:val="en-US"/>
        </w:rPr>
        <w:t xml:space="preserve"> </w:t>
      </w:r>
      <w:r w:rsidRPr="00602B75">
        <w:rPr>
          <w:rFonts w:ascii="Calibri" w:hAnsi="Calibri" w:cs="Calibri"/>
          <w:lang w:val="en-US"/>
        </w:rPr>
        <w:t xml:space="preserve">Egor </w:t>
      </w:r>
      <w:proofErr w:type="spellStart"/>
      <w:r w:rsidRPr="00602B75">
        <w:rPr>
          <w:rFonts w:ascii="Calibri" w:hAnsi="Calibri" w:cs="Calibri"/>
          <w:lang w:val="en-US"/>
        </w:rPr>
        <w:t>Ilyukov</w:t>
      </w:r>
      <w:proofErr w:type="spellEnd"/>
      <w:r w:rsidRPr="00602B75">
        <w:rPr>
          <w:rFonts w:ascii="Calibri" w:hAnsi="Calibri" w:cs="Calibri"/>
          <w:lang w:val="en-US"/>
        </w:rPr>
        <w:t>,</w:t>
      </w:r>
      <w:r w:rsidRPr="00602B75">
        <w:rPr>
          <w:rFonts w:ascii="Calibri" w:hAnsi="Calibri" w:cs="Calibri"/>
          <w:lang w:val="en-US"/>
        </w:rPr>
        <w:t xml:space="preserve"> </w:t>
      </w:r>
      <w:r w:rsidRPr="00602B75">
        <w:rPr>
          <w:rFonts w:ascii="Calibri" w:hAnsi="Calibri" w:cs="Calibri"/>
          <w:lang w:val="en-US"/>
        </w:rPr>
        <w:t>Dmitry Myagkov,</w:t>
      </w:r>
      <w:r w:rsidRPr="00602B75">
        <w:rPr>
          <w:rFonts w:ascii="Calibri" w:hAnsi="Calibri" w:cs="Calibri"/>
          <w:lang w:val="en-US"/>
        </w:rPr>
        <w:t xml:space="preserve"> </w:t>
      </w:r>
      <w:r w:rsidRPr="00602B75">
        <w:rPr>
          <w:rFonts w:ascii="Calibri" w:hAnsi="Calibri" w:cs="Calibri"/>
          <w:lang w:val="en-US"/>
        </w:rPr>
        <w:t xml:space="preserve">Dmitry </w:t>
      </w:r>
      <w:proofErr w:type="spellStart"/>
      <w:r w:rsidRPr="00602B75">
        <w:rPr>
          <w:rFonts w:ascii="Calibri" w:hAnsi="Calibri" w:cs="Calibri"/>
          <w:lang w:val="en-US"/>
        </w:rPr>
        <w:t>Tuktarov</w:t>
      </w:r>
      <w:proofErr w:type="spellEnd"/>
      <w:r w:rsidRPr="00602B75">
        <w:rPr>
          <w:rFonts w:ascii="Calibri" w:hAnsi="Calibri" w:cs="Calibri"/>
          <w:lang w:val="en-US"/>
        </w:rPr>
        <w:t xml:space="preserve"> </w:t>
      </w:r>
      <w:r w:rsidRPr="00602B75">
        <w:rPr>
          <w:rFonts w:ascii="Calibri" w:hAnsi="Calibri" w:cs="Calibri"/>
          <w:lang w:val="en-US"/>
        </w:rPr>
        <w:t>and</w:t>
      </w:r>
      <w:r w:rsidRPr="00602B75">
        <w:rPr>
          <w:rFonts w:ascii="Calibri" w:hAnsi="Calibri" w:cs="Calibri"/>
          <w:lang w:val="en-US"/>
        </w:rPr>
        <w:t xml:space="preserve"> </w:t>
      </w:r>
      <w:r w:rsidRPr="00602B75">
        <w:rPr>
          <w:rFonts w:ascii="Calibri" w:hAnsi="Calibri" w:cs="Calibri"/>
          <w:lang w:val="en-US"/>
        </w:rPr>
        <w:t>Jürgen Kurths</w:t>
      </w:r>
      <w:r w:rsidRPr="00602B75">
        <w:rPr>
          <w:rFonts w:ascii="Calibri" w:hAnsi="Calibri" w:cs="Calibri"/>
          <w:lang w:val="en-US"/>
        </w:rPr>
        <w:t xml:space="preserve">. </w:t>
      </w:r>
      <w:r w:rsidRPr="00602B75">
        <w:rPr>
          <w:rFonts w:ascii="Calibri" w:hAnsi="Calibri" w:cs="Calibri"/>
          <w:b/>
          <w:bCs/>
          <w:color w:val="002060"/>
          <w:lang w:val="en-US"/>
        </w:rPr>
        <w:t>Machine Learning Technology for EEG-Forecast of the Blood–Brain Barrier Leakage and the Activation of the Brain’s Drainage System during Isoflurane Anesthesia</w:t>
      </w:r>
      <w:r w:rsidRPr="00602B75">
        <w:rPr>
          <w:rFonts w:ascii="Calibri" w:hAnsi="Calibri" w:cs="Calibri"/>
          <w:color w:val="002060"/>
          <w:lang w:val="en-US"/>
        </w:rPr>
        <w:t xml:space="preserve">. </w:t>
      </w:r>
      <w:r w:rsidRPr="00602B75">
        <w:rPr>
          <w:rFonts w:ascii="Calibri" w:hAnsi="Calibri" w:cs="Calibri"/>
          <w:color w:val="002060"/>
          <w:lang w:val="en-US"/>
        </w:rPr>
        <w:t>Biomolecules</w:t>
      </w:r>
      <w:r>
        <w:rPr>
          <w:rFonts w:ascii="Calibri" w:hAnsi="Calibri" w:cs="Calibri"/>
          <w:color w:val="002060"/>
        </w:rPr>
        <w:t xml:space="preserve"> 2023, </w:t>
      </w:r>
      <w:r w:rsidRPr="00602B75">
        <w:rPr>
          <w:rFonts w:ascii="Calibri" w:hAnsi="Calibri" w:cs="Calibri"/>
          <w:color w:val="002060"/>
          <w:lang w:val="en-US"/>
        </w:rPr>
        <w:t>13(11)</w:t>
      </w:r>
      <w:r>
        <w:rPr>
          <w:rFonts w:ascii="Calibri" w:hAnsi="Calibri" w:cs="Calibri"/>
          <w:color w:val="002060"/>
        </w:rPr>
        <w:t xml:space="preserve">, </w:t>
      </w:r>
      <w:r w:rsidRPr="00602B75">
        <w:rPr>
          <w:rFonts w:ascii="Calibri" w:hAnsi="Calibri" w:cs="Calibri"/>
          <w:color w:val="002060"/>
          <w:lang w:val="en-US"/>
        </w:rPr>
        <w:t>1605</w:t>
      </w:r>
    </w:p>
    <w:p w14:paraId="5AD0204D" w14:textId="43DDEE24" w:rsidR="00602B75" w:rsidRPr="00602B75" w:rsidRDefault="00602B75" w:rsidP="00602B75">
      <w:pPr>
        <w:pStyle w:val="a3"/>
        <w:numPr>
          <w:ilvl w:val="0"/>
          <w:numId w:val="8"/>
        </w:numPr>
        <w:rPr>
          <w:rFonts w:ascii="Calibri" w:hAnsi="Calibri" w:cs="Calibri"/>
          <w:color w:val="002060"/>
          <w:lang w:val="en-US"/>
        </w:rPr>
      </w:pPr>
      <w:r w:rsidRPr="00602B75">
        <w:rPr>
          <w:rFonts w:ascii="Calibri" w:hAnsi="Calibri" w:cs="Calibri"/>
          <w:lang w:val="en-US"/>
        </w:rPr>
        <w:t>Oxana Semyachkina-Glushkovskaya, Konstantin Sergeev, Nadezhda Semenova, Andrey</w:t>
      </w:r>
      <w:r w:rsidRPr="00602B75">
        <w:rPr>
          <w:rFonts w:ascii="Calibri" w:hAnsi="Calibri" w:cs="Calibri"/>
          <w:lang w:val="en-US"/>
        </w:rPr>
        <w:t xml:space="preserve"> </w:t>
      </w:r>
      <w:r w:rsidRPr="00602B75">
        <w:rPr>
          <w:rFonts w:ascii="Calibri" w:hAnsi="Calibri" w:cs="Calibri"/>
          <w:lang w:val="en-US"/>
        </w:rPr>
        <w:t xml:space="preserve">Slepnev, Anatoly Karavaev, Alexey </w:t>
      </w:r>
      <w:proofErr w:type="spellStart"/>
      <w:r w:rsidRPr="00602B75">
        <w:rPr>
          <w:rFonts w:ascii="Calibri" w:hAnsi="Calibri" w:cs="Calibri"/>
          <w:lang w:val="en-US"/>
        </w:rPr>
        <w:t>Hramkov</w:t>
      </w:r>
      <w:proofErr w:type="spellEnd"/>
      <w:r w:rsidRPr="00602B75">
        <w:rPr>
          <w:rFonts w:ascii="Calibri" w:hAnsi="Calibri" w:cs="Calibri"/>
          <w:lang w:val="en-US"/>
        </w:rPr>
        <w:t xml:space="preserve">, Mikhail Prokhorov, Ekaterina </w:t>
      </w:r>
      <w:proofErr w:type="spellStart"/>
      <w:r w:rsidRPr="00602B75">
        <w:rPr>
          <w:rFonts w:ascii="Calibri" w:hAnsi="Calibri" w:cs="Calibri"/>
          <w:lang w:val="en-US"/>
        </w:rPr>
        <w:t>Borovkova</w:t>
      </w:r>
      <w:proofErr w:type="spellEnd"/>
      <w:r w:rsidRPr="00602B75">
        <w:rPr>
          <w:rFonts w:ascii="Calibri" w:hAnsi="Calibri" w:cs="Calibri"/>
          <w:lang w:val="en-US"/>
        </w:rPr>
        <w:t>, Inna</w:t>
      </w:r>
      <w:r w:rsidRPr="00602B75">
        <w:rPr>
          <w:rFonts w:ascii="Calibri" w:hAnsi="Calibri" w:cs="Calibri"/>
          <w:lang w:val="en-US"/>
        </w:rPr>
        <w:t xml:space="preserve"> </w:t>
      </w:r>
      <w:r w:rsidRPr="00602B75">
        <w:rPr>
          <w:rFonts w:ascii="Calibri" w:hAnsi="Calibri" w:cs="Calibri"/>
          <w:lang w:val="en-US"/>
        </w:rPr>
        <w:t>Blokhina, Ivan Fedosov, Alexander Shirokov, Alexander Dubrovsky, Andrey Terskov, Maria</w:t>
      </w:r>
      <w:r w:rsidRPr="00602B75">
        <w:rPr>
          <w:rFonts w:ascii="Calibri" w:hAnsi="Calibri" w:cs="Calibri"/>
          <w:lang w:val="en-US"/>
        </w:rPr>
        <w:t xml:space="preserve"> </w:t>
      </w:r>
      <w:proofErr w:type="spellStart"/>
      <w:r w:rsidRPr="00602B75">
        <w:rPr>
          <w:rFonts w:ascii="Calibri" w:hAnsi="Calibri" w:cs="Calibri"/>
          <w:lang w:val="en-US"/>
        </w:rPr>
        <w:t>Manzhaeva</w:t>
      </w:r>
      <w:proofErr w:type="spellEnd"/>
      <w:r w:rsidRPr="00602B75">
        <w:rPr>
          <w:rFonts w:ascii="Calibri" w:hAnsi="Calibri" w:cs="Calibri"/>
          <w:lang w:val="en-US"/>
        </w:rPr>
        <w:t>,</w:t>
      </w:r>
      <w:r w:rsidRPr="00602B75">
        <w:rPr>
          <w:rFonts w:ascii="Calibri" w:hAnsi="Calibri" w:cs="Calibri"/>
          <w:lang w:val="en-US"/>
        </w:rPr>
        <w:t xml:space="preserve"> </w:t>
      </w:r>
      <w:r w:rsidRPr="00602B75">
        <w:rPr>
          <w:rFonts w:ascii="Calibri" w:hAnsi="Calibri" w:cs="Calibri"/>
          <w:lang w:val="en-US"/>
        </w:rPr>
        <w:t>Valeria</w:t>
      </w:r>
      <w:r w:rsidRPr="00602B75">
        <w:rPr>
          <w:rFonts w:ascii="Calibri" w:hAnsi="Calibri" w:cs="Calibri"/>
          <w:lang w:val="en-US"/>
        </w:rPr>
        <w:t xml:space="preserve"> </w:t>
      </w:r>
      <w:proofErr w:type="spellStart"/>
      <w:r w:rsidRPr="00602B75">
        <w:rPr>
          <w:rFonts w:ascii="Calibri" w:hAnsi="Calibri" w:cs="Calibri"/>
          <w:lang w:val="en-US"/>
        </w:rPr>
        <w:t>Krupnova</w:t>
      </w:r>
      <w:proofErr w:type="spellEnd"/>
      <w:r w:rsidRPr="00602B75">
        <w:rPr>
          <w:rFonts w:ascii="Calibri" w:hAnsi="Calibri" w:cs="Calibri"/>
          <w:lang w:val="en-US"/>
        </w:rPr>
        <w:t>,</w:t>
      </w:r>
      <w:r w:rsidRPr="00602B75">
        <w:rPr>
          <w:rFonts w:ascii="Calibri" w:hAnsi="Calibri" w:cs="Calibri"/>
          <w:lang w:val="en-US"/>
        </w:rPr>
        <w:t xml:space="preserve"> </w:t>
      </w:r>
      <w:r w:rsidRPr="00602B75">
        <w:rPr>
          <w:rFonts w:ascii="Calibri" w:hAnsi="Calibri" w:cs="Calibri"/>
          <w:lang w:val="en-US"/>
        </w:rPr>
        <w:t>Alexander</w:t>
      </w:r>
      <w:r w:rsidRPr="00602B75">
        <w:rPr>
          <w:rFonts w:ascii="Calibri" w:hAnsi="Calibri" w:cs="Calibri"/>
          <w:lang w:val="en-US"/>
        </w:rPr>
        <w:t xml:space="preserve"> </w:t>
      </w:r>
      <w:r w:rsidRPr="00602B75">
        <w:rPr>
          <w:rFonts w:ascii="Calibri" w:hAnsi="Calibri" w:cs="Calibri"/>
          <w:lang w:val="en-US"/>
        </w:rPr>
        <w:t>Dmitrenko,</w:t>
      </w:r>
      <w:r w:rsidRPr="00602B75">
        <w:rPr>
          <w:rFonts w:ascii="Calibri" w:hAnsi="Calibri" w:cs="Calibri"/>
          <w:lang w:val="en-US"/>
        </w:rPr>
        <w:t xml:space="preserve"> </w:t>
      </w:r>
      <w:r w:rsidRPr="00602B75">
        <w:rPr>
          <w:rFonts w:ascii="Calibri" w:hAnsi="Calibri" w:cs="Calibri"/>
          <w:lang w:val="en-US"/>
        </w:rPr>
        <w:t>Daria</w:t>
      </w:r>
      <w:r w:rsidRPr="00602B75">
        <w:rPr>
          <w:rFonts w:ascii="Calibri" w:hAnsi="Calibri" w:cs="Calibri"/>
          <w:lang w:val="en-US"/>
        </w:rPr>
        <w:t xml:space="preserve"> </w:t>
      </w:r>
      <w:r w:rsidRPr="00602B75">
        <w:rPr>
          <w:rFonts w:ascii="Calibri" w:hAnsi="Calibri" w:cs="Calibri"/>
          <w:lang w:val="en-US"/>
        </w:rPr>
        <w:t>Zlatogorskaya,</w:t>
      </w:r>
      <w:r w:rsidRPr="00602B75">
        <w:rPr>
          <w:rFonts w:ascii="Calibri" w:hAnsi="Calibri" w:cs="Calibri"/>
          <w:lang w:val="en-US"/>
        </w:rPr>
        <w:t xml:space="preserve"> </w:t>
      </w:r>
      <w:r w:rsidRPr="00602B75">
        <w:rPr>
          <w:rFonts w:ascii="Calibri" w:hAnsi="Calibri" w:cs="Calibri"/>
          <w:lang w:val="en-US"/>
        </w:rPr>
        <w:t>Viktoria</w:t>
      </w:r>
      <w:r w:rsidRPr="00602B75">
        <w:rPr>
          <w:rFonts w:ascii="Calibri" w:hAnsi="Calibri" w:cs="Calibri"/>
          <w:lang w:val="en-US"/>
        </w:rPr>
        <w:t xml:space="preserve"> </w:t>
      </w:r>
      <w:r w:rsidRPr="00602B75">
        <w:rPr>
          <w:rFonts w:ascii="Calibri" w:hAnsi="Calibri" w:cs="Calibri"/>
          <w:lang w:val="en-US"/>
        </w:rPr>
        <w:t xml:space="preserve">Adushkina, Arina Evsukova, Matvey Tuzhilkin, Inna </w:t>
      </w:r>
      <w:proofErr w:type="spellStart"/>
      <w:r w:rsidRPr="00602B75">
        <w:rPr>
          <w:rFonts w:ascii="Calibri" w:hAnsi="Calibri" w:cs="Calibri"/>
          <w:lang w:val="en-US"/>
        </w:rPr>
        <w:t>Elizarova</w:t>
      </w:r>
      <w:proofErr w:type="spellEnd"/>
      <w:r w:rsidRPr="00602B75">
        <w:rPr>
          <w:rFonts w:ascii="Calibri" w:hAnsi="Calibri" w:cs="Calibri"/>
          <w:lang w:val="en-US"/>
        </w:rPr>
        <w:t xml:space="preserve">, Egor </w:t>
      </w:r>
      <w:proofErr w:type="spellStart"/>
      <w:r w:rsidRPr="00602B75">
        <w:rPr>
          <w:rFonts w:ascii="Calibri" w:hAnsi="Calibri" w:cs="Calibri"/>
          <w:lang w:val="en-US"/>
        </w:rPr>
        <w:t>Ilyukov</w:t>
      </w:r>
      <w:proofErr w:type="spellEnd"/>
      <w:r w:rsidRPr="00602B75">
        <w:rPr>
          <w:rFonts w:ascii="Calibri" w:hAnsi="Calibri" w:cs="Calibri"/>
          <w:lang w:val="en-US"/>
        </w:rPr>
        <w:t>, Dmitry</w:t>
      </w:r>
      <w:r w:rsidRPr="00602B75">
        <w:rPr>
          <w:rFonts w:ascii="Calibri" w:hAnsi="Calibri" w:cs="Calibri"/>
          <w:lang w:val="en-US"/>
        </w:rPr>
        <w:t xml:space="preserve"> </w:t>
      </w:r>
      <w:r w:rsidRPr="00602B75">
        <w:rPr>
          <w:rFonts w:ascii="Calibri" w:hAnsi="Calibri" w:cs="Calibri"/>
          <w:lang w:val="en-US"/>
        </w:rPr>
        <w:t xml:space="preserve">Myagkov, Dmitry </w:t>
      </w:r>
      <w:proofErr w:type="spellStart"/>
      <w:r w:rsidRPr="00602B75">
        <w:rPr>
          <w:rFonts w:ascii="Calibri" w:hAnsi="Calibri" w:cs="Calibri"/>
          <w:lang w:val="en-US"/>
        </w:rPr>
        <w:t>Tuktarov</w:t>
      </w:r>
      <w:proofErr w:type="spellEnd"/>
      <w:r w:rsidRPr="00602B75">
        <w:rPr>
          <w:rFonts w:ascii="Calibri" w:hAnsi="Calibri" w:cs="Calibri"/>
          <w:lang w:val="en-US"/>
        </w:rPr>
        <w:t xml:space="preserve">, Jürgen Kurths. </w:t>
      </w:r>
      <w:r w:rsidRPr="00602B75">
        <w:rPr>
          <w:rFonts w:ascii="Calibri" w:hAnsi="Calibri" w:cs="Calibri"/>
          <w:b/>
          <w:bCs/>
          <w:color w:val="002060"/>
          <w:lang w:val="en-US"/>
        </w:rPr>
        <w:t>Machine learning technology for EEG-forecast of</w:t>
      </w:r>
      <w:r w:rsidRPr="00602B75">
        <w:rPr>
          <w:rFonts w:ascii="Calibri" w:hAnsi="Calibri" w:cs="Calibri"/>
          <w:b/>
          <w:bCs/>
          <w:color w:val="002060"/>
          <w:lang w:val="en-US"/>
        </w:rPr>
        <w:t xml:space="preserve"> </w:t>
      </w:r>
      <w:r w:rsidRPr="00602B75">
        <w:rPr>
          <w:rFonts w:ascii="Calibri" w:hAnsi="Calibri" w:cs="Calibri"/>
          <w:b/>
          <w:bCs/>
          <w:color w:val="002060"/>
          <w:lang w:val="en-US"/>
        </w:rPr>
        <w:t>the blood-brain barrier leakage and the activation of brain’s drainage system during isoflurane</w:t>
      </w:r>
      <w:r w:rsidRPr="00602B75">
        <w:rPr>
          <w:rFonts w:ascii="Calibri" w:hAnsi="Calibri" w:cs="Calibri"/>
          <w:b/>
          <w:bCs/>
          <w:color w:val="002060"/>
          <w:lang w:val="en-US"/>
        </w:rPr>
        <w:t xml:space="preserve"> </w:t>
      </w:r>
      <w:r w:rsidRPr="00602B75">
        <w:rPr>
          <w:rFonts w:ascii="Calibri" w:hAnsi="Calibri" w:cs="Calibri"/>
          <w:b/>
          <w:bCs/>
          <w:color w:val="002060"/>
          <w:lang w:val="en-US"/>
        </w:rPr>
        <w:t>anesthesia.</w:t>
      </w:r>
      <w:r w:rsidRPr="00602B75">
        <w:rPr>
          <w:rFonts w:ascii="Calibri" w:hAnsi="Calibri" w:cs="Calibri"/>
          <w:color w:val="002060"/>
          <w:lang w:val="en-US"/>
        </w:rPr>
        <w:t xml:space="preserve"> Biomolecules. 2023 13, 1605 </w:t>
      </w:r>
      <w:hyperlink r:id="rId10" w:history="1">
        <w:r w:rsidRPr="00B07311">
          <w:rPr>
            <w:rStyle w:val="a5"/>
            <w:rFonts w:ascii="Calibri" w:hAnsi="Calibri" w:cs="Calibri"/>
            <w:lang w:val="en-US"/>
          </w:rPr>
          <w:t>https://doi.org/10.3390/biom13111605</w:t>
        </w:r>
      </w:hyperlink>
      <w:r>
        <w:rPr>
          <w:rFonts w:ascii="Calibri" w:hAnsi="Calibri" w:cs="Calibri"/>
          <w:color w:val="002060"/>
        </w:rPr>
        <w:t xml:space="preserve"> </w:t>
      </w:r>
      <w:r w:rsidRPr="00602B75">
        <w:rPr>
          <w:rFonts w:ascii="Calibri" w:hAnsi="Calibri" w:cs="Calibri"/>
          <w:color w:val="002060"/>
          <w:lang w:val="en-US"/>
        </w:rPr>
        <w:t>Impact factor – 5.5 (Q1)</w:t>
      </w:r>
    </w:p>
    <w:p w14:paraId="40A524D8" w14:textId="4F897FC5" w:rsidR="00921CDF" w:rsidRPr="00921CDF" w:rsidRDefault="00602B75" w:rsidP="00921CDF">
      <w:pPr>
        <w:pStyle w:val="a3"/>
        <w:numPr>
          <w:ilvl w:val="0"/>
          <w:numId w:val="8"/>
        </w:numPr>
        <w:rPr>
          <w:rFonts w:ascii="Calibri" w:hAnsi="Calibri" w:cs="Calibri"/>
          <w:color w:val="002060"/>
          <w:lang w:val="en-US"/>
        </w:rPr>
      </w:pPr>
      <w:r w:rsidRPr="00921CDF">
        <w:rPr>
          <w:rFonts w:ascii="Calibri" w:hAnsi="Calibri" w:cs="Calibri"/>
          <w:lang w:val="en-US"/>
        </w:rPr>
        <w:t>Oxana Semyachkina-Glushkovskaya, Konstantin Sergeev, Nadezhda Semenova, Andrey</w:t>
      </w:r>
      <w:r w:rsidR="00921CDF" w:rsidRPr="00921CDF">
        <w:rPr>
          <w:rFonts w:ascii="Calibri" w:hAnsi="Calibri" w:cs="Calibri"/>
          <w:lang w:val="en-US"/>
        </w:rPr>
        <w:t xml:space="preserve"> </w:t>
      </w:r>
      <w:r w:rsidRPr="00921CDF">
        <w:rPr>
          <w:rFonts w:ascii="Calibri" w:hAnsi="Calibri" w:cs="Calibri"/>
          <w:lang w:val="en-US"/>
        </w:rPr>
        <w:t xml:space="preserve">Slepnev, Anatoly Karavaev, Alexey </w:t>
      </w:r>
      <w:proofErr w:type="spellStart"/>
      <w:r w:rsidRPr="00921CDF">
        <w:rPr>
          <w:rFonts w:ascii="Calibri" w:hAnsi="Calibri" w:cs="Calibri"/>
          <w:lang w:val="en-US"/>
        </w:rPr>
        <w:t>Hramkov</w:t>
      </w:r>
      <w:proofErr w:type="spellEnd"/>
      <w:r w:rsidRPr="00921CDF">
        <w:rPr>
          <w:rFonts w:ascii="Calibri" w:hAnsi="Calibri" w:cs="Calibri"/>
          <w:lang w:val="en-US"/>
        </w:rPr>
        <w:t xml:space="preserve">, Mikhail Prokhorov, Ekaterina </w:t>
      </w:r>
      <w:proofErr w:type="spellStart"/>
      <w:r w:rsidRPr="00921CDF">
        <w:rPr>
          <w:rFonts w:ascii="Calibri" w:hAnsi="Calibri" w:cs="Calibri"/>
          <w:lang w:val="en-US"/>
        </w:rPr>
        <w:t>Borovkova</w:t>
      </w:r>
      <w:proofErr w:type="spellEnd"/>
      <w:r w:rsidRPr="00921CDF">
        <w:rPr>
          <w:rFonts w:ascii="Calibri" w:hAnsi="Calibri" w:cs="Calibri"/>
          <w:lang w:val="en-US"/>
        </w:rPr>
        <w:t>, Inna</w:t>
      </w:r>
      <w:r w:rsidR="00921CDF" w:rsidRPr="00921CDF">
        <w:rPr>
          <w:rFonts w:ascii="Calibri" w:hAnsi="Calibri" w:cs="Calibri"/>
          <w:lang w:val="en-US"/>
        </w:rPr>
        <w:t xml:space="preserve"> </w:t>
      </w:r>
      <w:r w:rsidRPr="00921CDF">
        <w:rPr>
          <w:rFonts w:ascii="Calibri" w:hAnsi="Calibri" w:cs="Calibri"/>
          <w:lang w:val="en-US"/>
        </w:rPr>
        <w:t>Blokhina, Ivan Fedosov, Alexander Shirokov, Alexander Dubrovsky, Andrey Terskov, Maria</w:t>
      </w:r>
      <w:r w:rsidR="00921CDF" w:rsidRPr="00921CDF">
        <w:rPr>
          <w:rFonts w:ascii="Calibri" w:hAnsi="Calibri" w:cs="Calibri"/>
          <w:lang w:val="en-US"/>
        </w:rPr>
        <w:t xml:space="preserve"> </w:t>
      </w:r>
      <w:proofErr w:type="spellStart"/>
      <w:r w:rsidRPr="00921CDF">
        <w:rPr>
          <w:rFonts w:ascii="Calibri" w:hAnsi="Calibri" w:cs="Calibri"/>
          <w:lang w:val="en-US"/>
        </w:rPr>
        <w:t>Manzhaeva</w:t>
      </w:r>
      <w:proofErr w:type="spellEnd"/>
      <w:r w:rsidRPr="00921CDF">
        <w:rPr>
          <w:rFonts w:ascii="Calibri" w:hAnsi="Calibri" w:cs="Calibri"/>
          <w:lang w:val="en-US"/>
        </w:rPr>
        <w:t xml:space="preserve">, Valeria </w:t>
      </w:r>
      <w:proofErr w:type="spellStart"/>
      <w:proofErr w:type="gramStart"/>
      <w:r w:rsidRPr="00921CDF">
        <w:rPr>
          <w:rFonts w:ascii="Calibri" w:hAnsi="Calibri" w:cs="Calibri"/>
          <w:lang w:val="en-US"/>
        </w:rPr>
        <w:t>Krupnova</w:t>
      </w:r>
      <w:proofErr w:type="spellEnd"/>
      <w:r w:rsidRPr="00921CDF">
        <w:rPr>
          <w:rFonts w:ascii="Calibri" w:hAnsi="Calibri" w:cs="Calibri"/>
          <w:lang w:val="en-US"/>
        </w:rPr>
        <w:t xml:space="preserve"> ,</w:t>
      </w:r>
      <w:proofErr w:type="gramEnd"/>
      <w:r w:rsidRPr="00921CDF">
        <w:rPr>
          <w:rFonts w:ascii="Calibri" w:hAnsi="Calibri" w:cs="Calibri"/>
          <w:lang w:val="en-US"/>
        </w:rPr>
        <w:t xml:space="preserve"> Alexander Dmitrenko, Daria Zlatogorskaya, Viktoria</w:t>
      </w:r>
      <w:r w:rsidR="00921CDF" w:rsidRPr="00921CDF">
        <w:rPr>
          <w:rFonts w:ascii="Calibri" w:hAnsi="Calibri" w:cs="Calibri"/>
          <w:lang w:val="en-US"/>
        </w:rPr>
        <w:t xml:space="preserve"> </w:t>
      </w:r>
      <w:r w:rsidR="00921CDF" w:rsidRPr="00921CDF">
        <w:rPr>
          <w:rFonts w:ascii="Calibri" w:hAnsi="Calibri" w:cs="Calibri"/>
          <w:lang w:val="en-US"/>
        </w:rPr>
        <w:t xml:space="preserve">Adushkina, Arina Evsukova, Matvey Tuzhilkin, Inna </w:t>
      </w:r>
      <w:proofErr w:type="spellStart"/>
      <w:r w:rsidR="00921CDF" w:rsidRPr="00921CDF">
        <w:rPr>
          <w:rFonts w:ascii="Calibri" w:hAnsi="Calibri" w:cs="Calibri"/>
          <w:lang w:val="en-US"/>
        </w:rPr>
        <w:t>Elizarova</w:t>
      </w:r>
      <w:proofErr w:type="spellEnd"/>
      <w:r w:rsidR="00921CDF" w:rsidRPr="00921CDF">
        <w:rPr>
          <w:rFonts w:ascii="Calibri" w:hAnsi="Calibri" w:cs="Calibri"/>
          <w:lang w:val="en-US"/>
        </w:rPr>
        <w:t xml:space="preserve"> , Egor </w:t>
      </w:r>
      <w:proofErr w:type="spellStart"/>
      <w:r w:rsidR="00921CDF" w:rsidRPr="00921CDF">
        <w:rPr>
          <w:rFonts w:ascii="Calibri" w:hAnsi="Calibri" w:cs="Calibri"/>
          <w:lang w:val="en-US"/>
        </w:rPr>
        <w:t>Ilyukov</w:t>
      </w:r>
      <w:proofErr w:type="spellEnd"/>
      <w:r w:rsidR="00921CDF" w:rsidRPr="00921CDF">
        <w:rPr>
          <w:rFonts w:ascii="Calibri" w:hAnsi="Calibri" w:cs="Calibri"/>
          <w:lang w:val="en-US"/>
        </w:rPr>
        <w:t xml:space="preserve"> , Dmitry</w:t>
      </w:r>
      <w:r w:rsidR="00921CDF" w:rsidRPr="00921CDF">
        <w:rPr>
          <w:rFonts w:ascii="Calibri" w:hAnsi="Calibri" w:cs="Calibri"/>
          <w:lang w:val="en-US"/>
        </w:rPr>
        <w:t xml:space="preserve"> </w:t>
      </w:r>
      <w:r w:rsidR="00921CDF" w:rsidRPr="00921CDF">
        <w:rPr>
          <w:rFonts w:ascii="Calibri" w:hAnsi="Calibri" w:cs="Calibri"/>
          <w:lang w:val="en-US"/>
        </w:rPr>
        <w:t xml:space="preserve">Myagkov , Dmitry </w:t>
      </w:r>
      <w:proofErr w:type="spellStart"/>
      <w:r w:rsidR="00921CDF" w:rsidRPr="00921CDF">
        <w:rPr>
          <w:rFonts w:ascii="Calibri" w:hAnsi="Calibri" w:cs="Calibri"/>
          <w:lang w:val="en-US"/>
        </w:rPr>
        <w:t>Tuktarov</w:t>
      </w:r>
      <w:proofErr w:type="spellEnd"/>
      <w:r w:rsidR="00921CDF" w:rsidRPr="00921CDF">
        <w:rPr>
          <w:rFonts w:ascii="Calibri" w:hAnsi="Calibri" w:cs="Calibri"/>
          <w:lang w:val="en-US"/>
        </w:rPr>
        <w:t xml:space="preserve"> and Jürgen Kurths. </w:t>
      </w:r>
      <w:r w:rsidR="00921CDF" w:rsidRPr="00921CDF">
        <w:rPr>
          <w:rFonts w:ascii="Calibri" w:hAnsi="Calibri" w:cs="Calibri"/>
          <w:b/>
          <w:bCs/>
          <w:color w:val="002060"/>
          <w:lang w:val="en-US"/>
        </w:rPr>
        <w:t xml:space="preserve">Technology of </w:t>
      </w:r>
      <w:proofErr w:type="spellStart"/>
      <w:r w:rsidR="00921CDF" w:rsidRPr="00921CDF">
        <w:rPr>
          <w:rFonts w:ascii="Calibri" w:hAnsi="Calibri" w:cs="Calibri"/>
          <w:b/>
          <w:bCs/>
          <w:color w:val="002060"/>
          <w:lang w:val="en-US"/>
        </w:rPr>
        <w:t>photobiostimulation</w:t>
      </w:r>
      <w:proofErr w:type="spellEnd"/>
      <w:r w:rsidR="00921CDF" w:rsidRPr="00921CDF">
        <w:rPr>
          <w:rFonts w:ascii="Calibri" w:hAnsi="Calibri" w:cs="Calibri"/>
          <w:b/>
          <w:bCs/>
          <w:color w:val="002060"/>
          <w:lang w:val="en-US"/>
        </w:rPr>
        <w:t xml:space="preserve"> of brain’s</w:t>
      </w:r>
      <w:r w:rsidR="00921CDF" w:rsidRPr="00921CDF">
        <w:rPr>
          <w:rFonts w:ascii="Calibri" w:hAnsi="Calibri" w:cs="Calibri"/>
          <w:b/>
          <w:bCs/>
          <w:color w:val="002060"/>
          <w:lang w:val="en-US"/>
        </w:rPr>
        <w:t xml:space="preserve"> </w:t>
      </w:r>
      <w:r w:rsidR="00921CDF" w:rsidRPr="00921CDF">
        <w:rPr>
          <w:rFonts w:ascii="Calibri" w:hAnsi="Calibri" w:cs="Calibri"/>
          <w:b/>
          <w:bCs/>
          <w:color w:val="002060"/>
          <w:lang w:val="en-US"/>
        </w:rPr>
        <w:t xml:space="preserve">drainage system during sleep for </w:t>
      </w:r>
      <w:r w:rsidR="00921CDF" w:rsidRPr="00921CDF">
        <w:rPr>
          <w:rFonts w:ascii="Calibri" w:hAnsi="Calibri" w:cs="Calibri"/>
          <w:b/>
          <w:bCs/>
          <w:color w:val="002060"/>
          <w:lang w:val="en-US"/>
        </w:rPr>
        <w:lastRenderedPageBreak/>
        <w:t>improvement of learning and memory in male mice.</w:t>
      </w:r>
      <w:r w:rsidR="00921CDF" w:rsidRPr="00921CDF">
        <w:rPr>
          <w:rFonts w:ascii="Calibri" w:hAnsi="Calibri" w:cs="Calibri"/>
          <w:b/>
          <w:bCs/>
          <w:color w:val="002060"/>
          <w:lang w:val="en-US"/>
        </w:rPr>
        <w:t xml:space="preserve"> </w:t>
      </w:r>
      <w:r w:rsidR="00921CDF" w:rsidRPr="00921CDF">
        <w:rPr>
          <w:rFonts w:ascii="Calibri" w:hAnsi="Calibri" w:cs="Calibri"/>
          <w:color w:val="002060"/>
          <w:lang w:val="en-US"/>
        </w:rPr>
        <w:t>Biomedical Optics Express. 2023 (accepted)</w:t>
      </w:r>
      <w:r w:rsidR="00921CDF">
        <w:rPr>
          <w:rFonts w:ascii="Calibri" w:hAnsi="Calibri" w:cs="Calibri"/>
          <w:color w:val="002060"/>
        </w:rPr>
        <w:t xml:space="preserve"> </w:t>
      </w:r>
      <w:r w:rsidR="00921CDF" w:rsidRPr="00921CDF">
        <w:rPr>
          <w:rFonts w:ascii="Calibri" w:hAnsi="Calibri" w:cs="Calibri"/>
          <w:color w:val="002060"/>
          <w:lang w:val="en-US"/>
        </w:rPr>
        <w:t>Impact factor – 3.56 (Q1)</w:t>
      </w:r>
    </w:p>
    <w:p w14:paraId="27BDBF1D" w14:textId="43BADC16" w:rsidR="00921CDF" w:rsidRPr="00921CDF" w:rsidRDefault="00921CDF" w:rsidP="00921CDF">
      <w:pPr>
        <w:pStyle w:val="a3"/>
        <w:numPr>
          <w:ilvl w:val="0"/>
          <w:numId w:val="8"/>
        </w:numPr>
        <w:rPr>
          <w:rFonts w:ascii="Calibri" w:hAnsi="Calibri" w:cs="Calibri"/>
          <w:color w:val="002060"/>
          <w:lang w:val="en-US"/>
        </w:rPr>
      </w:pPr>
      <w:r w:rsidRPr="00921CDF">
        <w:rPr>
          <w:rFonts w:ascii="Calibri" w:hAnsi="Calibri" w:cs="Calibri"/>
          <w:lang w:val="en-US"/>
        </w:rPr>
        <w:t xml:space="preserve">Oxana Semyachkina-Glushkovskaya, Ivan Fedosov, Alexey </w:t>
      </w:r>
      <w:proofErr w:type="spellStart"/>
      <w:r w:rsidRPr="00921CDF">
        <w:rPr>
          <w:rFonts w:ascii="Calibri" w:hAnsi="Calibri" w:cs="Calibri"/>
          <w:lang w:val="en-US"/>
        </w:rPr>
        <w:t>Zaikin</w:t>
      </w:r>
      <w:proofErr w:type="spellEnd"/>
      <w:r w:rsidRPr="00921CDF">
        <w:rPr>
          <w:rFonts w:ascii="Calibri" w:hAnsi="Calibri" w:cs="Calibri"/>
          <w:lang w:val="en-US"/>
        </w:rPr>
        <w:t>, Vasily Ageev, Egor</w:t>
      </w:r>
      <w:r w:rsidRPr="00921CDF">
        <w:rPr>
          <w:rFonts w:ascii="Calibri" w:hAnsi="Calibri" w:cs="Calibri"/>
          <w:lang w:val="en-US"/>
        </w:rPr>
        <w:t xml:space="preserve"> </w:t>
      </w:r>
      <w:proofErr w:type="spellStart"/>
      <w:r w:rsidRPr="00921CDF">
        <w:rPr>
          <w:rFonts w:ascii="Calibri" w:hAnsi="Calibri" w:cs="Calibri"/>
          <w:lang w:val="en-US"/>
        </w:rPr>
        <w:t>Ilyukov</w:t>
      </w:r>
      <w:proofErr w:type="spellEnd"/>
      <w:r w:rsidRPr="00921CDF">
        <w:rPr>
          <w:rFonts w:ascii="Calibri" w:hAnsi="Calibri" w:cs="Calibri"/>
          <w:lang w:val="en-US"/>
        </w:rPr>
        <w:t xml:space="preserve">, Dmitry Myagkov, Dmitry </w:t>
      </w:r>
      <w:proofErr w:type="spellStart"/>
      <w:r w:rsidRPr="00921CDF">
        <w:rPr>
          <w:rFonts w:ascii="Calibri" w:hAnsi="Calibri" w:cs="Calibri"/>
          <w:lang w:val="en-US"/>
        </w:rPr>
        <w:t>Tuktarov</w:t>
      </w:r>
      <w:proofErr w:type="spellEnd"/>
      <w:r w:rsidRPr="00921CDF">
        <w:rPr>
          <w:rFonts w:ascii="Calibri" w:hAnsi="Calibri" w:cs="Calibri"/>
          <w:lang w:val="en-US"/>
        </w:rPr>
        <w:t>, Inna Blokhin, Alexander Shirokov, Andrey</w:t>
      </w:r>
      <w:r w:rsidRPr="00921CDF">
        <w:rPr>
          <w:rFonts w:ascii="Calibri" w:hAnsi="Calibri" w:cs="Calibri"/>
          <w:lang w:val="en-US"/>
        </w:rPr>
        <w:t xml:space="preserve"> </w:t>
      </w:r>
      <w:r w:rsidRPr="00921CDF">
        <w:rPr>
          <w:rFonts w:ascii="Calibri" w:hAnsi="Calibri" w:cs="Calibri"/>
          <w:lang w:val="en-US"/>
        </w:rPr>
        <w:t>Terskov, Daria Zlatogorskaya, Viktoria Adushkina, Arina Evsukova, Alexander Dubrovsky,</w:t>
      </w:r>
      <w:r w:rsidRPr="00921CDF">
        <w:rPr>
          <w:rFonts w:ascii="Calibri" w:hAnsi="Calibri" w:cs="Calibri"/>
          <w:lang w:val="en-US"/>
        </w:rPr>
        <w:t xml:space="preserve"> </w:t>
      </w:r>
      <w:r w:rsidRPr="00921CDF">
        <w:rPr>
          <w:rFonts w:ascii="Calibri" w:hAnsi="Calibri" w:cs="Calibri"/>
          <w:lang w:val="en-US"/>
        </w:rPr>
        <w:t xml:space="preserve">Maria Tsoy, Valeria Telnova, Maria </w:t>
      </w:r>
      <w:proofErr w:type="spellStart"/>
      <w:r w:rsidRPr="00921CDF">
        <w:rPr>
          <w:rFonts w:ascii="Calibri" w:hAnsi="Calibri" w:cs="Calibri"/>
          <w:lang w:val="en-US"/>
        </w:rPr>
        <w:t>Manzhaeva</w:t>
      </w:r>
      <w:proofErr w:type="spellEnd"/>
      <w:r w:rsidRPr="00921CDF">
        <w:rPr>
          <w:rFonts w:ascii="Calibri" w:hAnsi="Calibri" w:cs="Calibri"/>
          <w:lang w:val="en-US"/>
        </w:rPr>
        <w:t xml:space="preserve">, Alexander Dmitrenko, Valeria </w:t>
      </w:r>
      <w:proofErr w:type="spellStart"/>
      <w:r w:rsidRPr="00921CDF">
        <w:rPr>
          <w:rFonts w:ascii="Calibri" w:hAnsi="Calibri" w:cs="Calibri"/>
          <w:lang w:val="en-US"/>
        </w:rPr>
        <w:t>Krupnova</w:t>
      </w:r>
      <w:proofErr w:type="spellEnd"/>
      <w:r w:rsidRPr="00921CDF">
        <w:rPr>
          <w:rFonts w:ascii="Calibri" w:hAnsi="Calibri" w:cs="Calibri"/>
          <w:lang w:val="en-US"/>
        </w:rPr>
        <w:t>,</w:t>
      </w:r>
      <w:r w:rsidRPr="00921CDF">
        <w:rPr>
          <w:rFonts w:ascii="Calibri" w:hAnsi="Calibri" w:cs="Calibri"/>
          <w:lang w:val="en-US"/>
        </w:rPr>
        <w:t xml:space="preserve"> </w:t>
      </w:r>
      <w:r w:rsidRPr="00921CDF">
        <w:rPr>
          <w:rFonts w:ascii="Calibri" w:hAnsi="Calibri" w:cs="Calibri"/>
          <w:lang w:val="en-US"/>
        </w:rPr>
        <w:t xml:space="preserve">Jürgen Kurths. </w:t>
      </w:r>
      <w:r w:rsidRPr="00921CDF">
        <w:rPr>
          <w:rFonts w:ascii="Calibri" w:hAnsi="Calibri" w:cs="Calibri"/>
          <w:b/>
          <w:bCs/>
          <w:color w:val="002060"/>
          <w:lang w:val="en-US"/>
        </w:rPr>
        <w:t>Different effects of phototherapy of rat glioma during sleep and wakefulness.</w:t>
      </w:r>
      <w:r w:rsidRPr="00921CDF">
        <w:rPr>
          <w:rFonts w:ascii="Calibri" w:hAnsi="Calibri" w:cs="Calibri"/>
          <w:color w:val="002060"/>
          <w:lang w:val="en-US"/>
        </w:rPr>
        <w:t xml:space="preserve"> </w:t>
      </w:r>
      <w:r w:rsidRPr="00921CDF">
        <w:rPr>
          <w:rFonts w:ascii="Calibri" w:hAnsi="Calibri" w:cs="Calibri"/>
          <w:color w:val="002060"/>
          <w:lang w:val="en-US"/>
        </w:rPr>
        <w:t>Biomedicine. 2024 (under review)</w:t>
      </w:r>
      <w:r>
        <w:rPr>
          <w:rFonts w:ascii="Calibri" w:hAnsi="Calibri" w:cs="Calibri"/>
          <w:color w:val="002060"/>
        </w:rPr>
        <w:t xml:space="preserve"> </w:t>
      </w:r>
      <w:r w:rsidRPr="00921CDF">
        <w:rPr>
          <w:rFonts w:ascii="Calibri" w:hAnsi="Calibri" w:cs="Calibri"/>
          <w:color w:val="002060"/>
          <w:lang w:val="en-US"/>
        </w:rPr>
        <w:t>Impact factor – 4.7(Q1)</w:t>
      </w:r>
    </w:p>
    <w:p w14:paraId="4AA05A73" w14:textId="6BD46365" w:rsidR="00921CDF" w:rsidRPr="00921CDF" w:rsidRDefault="00921CDF" w:rsidP="00921CDF">
      <w:pPr>
        <w:pStyle w:val="a3"/>
        <w:numPr>
          <w:ilvl w:val="0"/>
          <w:numId w:val="8"/>
        </w:numPr>
        <w:rPr>
          <w:rFonts w:ascii="Calibri" w:hAnsi="Calibri" w:cs="Calibri"/>
          <w:color w:val="002060"/>
          <w:lang w:val="en-US"/>
        </w:rPr>
      </w:pPr>
      <w:r w:rsidRPr="00921CDF">
        <w:rPr>
          <w:rFonts w:ascii="Calibri" w:hAnsi="Calibri" w:cs="Calibri"/>
          <w:lang w:val="en-US"/>
        </w:rPr>
        <w:t xml:space="preserve">Shirokov Alexander, Blokhina Inna, Fedosov Ivan, </w:t>
      </w:r>
      <w:proofErr w:type="spellStart"/>
      <w:r w:rsidRPr="00921CDF">
        <w:rPr>
          <w:rFonts w:ascii="Calibri" w:hAnsi="Calibri" w:cs="Calibri"/>
          <w:lang w:val="en-US"/>
        </w:rPr>
        <w:t>Ilukov</w:t>
      </w:r>
      <w:proofErr w:type="spellEnd"/>
      <w:r w:rsidRPr="00921CDF">
        <w:rPr>
          <w:rFonts w:ascii="Calibri" w:hAnsi="Calibri" w:cs="Calibri"/>
          <w:lang w:val="en-US"/>
        </w:rPr>
        <w:t xml:space="preserve"> Egor, Terskov Andrey, Dubrovsky</w:t>
      </w:r>
      <w:r w:rsidRPr="00921CDF">
        <w:rPr>
          <w:rFonts w:ascii="Calibri" w:hAnsi="Calibri" w:cs="Calibri"/>
          <w:lang w:val="en-US"/>
        </w:rPr>
        <w:t xml:space="preserve"> </w:t>
      </w:r>
      <w:r w:rsidRPr="00921CDF">
        <w:rPr>
          <w:rFonts w:ascii="Calibri" w:hAnsi="Calibri" w:cs="Calibri"/>
          <w:lang w:val="en-US"/>
        </w:rPr>
        <w:t xml:space="preserve">Alexander, Tsoy Maria, </w:t>
      </w:r>
      <w:proofErr w:type="spellStart"/>
      <w:r w:rsidRPr="00921CDF">
        <w:rPr>
          <w:rFonts w:ascii="Calibri" w:hAnsi="Calibri" w:cs="Calibri"/>
          <w:lang w:val="en-US"/>
        </w:rPr>
        <w:t>Zlatogosrskaya</w:t>
      </w:r>
      <w:proofErr w:type="spellEnd"/>
      <w:r w:rsidRPr="00921CDF">
        <w:rPr>
          <w:rFonts w:ascii="Calibri" w:hAnsi="Calibri" w:cs="Calibri"/>
          <w:lang w:val="en-US"/>
        </w:rPr>
        <w:t xml:space="preserve"> Daria, Adushkina Viktoria, Evsukova Arina, Telnova</w:t>
      </w:r>
      <w:r w:rsidRPr="00921CDF">
        <w:rPr>
          <w:rFonts w:ascii="Calibri" w:hAnsi="Calibri" w:cs="Calibri"/>
          <w:lang w:val="en-US"/>
        </w:rPr>
        <w:t xml:space="preserve"> </w:t>
      </w:r>
      <w:r w:rsidRPr="00921CDF">
        <w:rPr>
          <w:rFonts w:ascii="Calibri" w:hAnsi="Calibri" w:cs="Calibri"/>
          <w:lang w:val="en-US"/>
        </w:rPr>
        <w:t xml:space="preserve">Valeria, </w:t>
      </w:r>
      <w:proofErr w:type="spellStart"/>
      <w:r w:rsidRPr="00921CDF">
        <w:rPr>
          <w:rFonts w:ascii="Calibri" w:hAnsi="Calibri" w:cs="Calibri"/>
          <w:lang w:val="en-US"/>
        </w:rPr>
        <w:t>Krupnova</w:t>
      </w:r>
      <w:proofErr w:type="spellEnd"/>
      <w:r w:rsidRPr="00921CDF">
        <w:rPr>
          <w:rFonts w:ascii="Calibri" w:hAnsi="Calibri" w:cs="Calibri"/>
          <w:lang w:val="en-US"/>
        </w:rPr>
        <w:t xml:space="preserve"> Valeria, </w:t>
      </w:r>
      <w:proofErr w:type="spellStart"/>
      <w:r w:rsidRPr="00921CDF">
        <w:rPr>
          <w:rFonts w:ascii="Calibri" w:hAnsi="Calibri" w:cs="Calibri"/>
          <w:lang w:val="en-US"/>
        </w:rPr>
        <w:t>Manzhaeva</w:t>
      </w:r>
      <w:proofErr w:type="spellEnd"/>
      <w:r w:rsidRPr="00921CDF">
        <w:rPr>
          <w:rFonts w:ascii="Calibri" w:hAnsi="Calibri" w:cs="Calibri"/>
          <w:lang w:val="en-US"/>
        </w:rPr>
        <w:t xml:space="preserve"> Maria, Dmitrenko Alexander, </w:t>
      </w:r>
      <w:proofErr w:type="spellStart"/>
      <w:r w:rsidRPr="00921CDF">
        <w:rPr>
          <w:rFonts w:ascii="Calibri" w:hAnsi="Calibri" w:cs="Calibri"/>
          <w:lang w:val="en-US"/>
        </w:rPr>
        <w:t>Magkov</w:t>
      </w:r>
      <w:proofErr w:type="spellEnd"/>
      <w:r w:rsidRPr="00921CDF">
        <w:rPr>
          <w:rFonts w:ascii="Calibri" w:hAnsi="Calibri" w:cs="Calibri"/>
          <w:lang w:val="en-US"/>
        </w:rPr>
        <w:t xml:space="preserve"> Dmitry, </w:t>
      </w:r>
      <w:proofErr w:type="spellStart"/>
      <w:r w:rsidRPr="00921CDF">
        <w:rPr>
          <w:rFonts w:ascii="Calibri" w:hAnsi="Calibri" w:cs="Calibri"/>
          <w:lang w:val="en-US"/>
        </w:rPr>
        <w:t>Tuktarov</w:t>
      </w:r>
      <w:proofErr w:type="spellEnd"/>
      <w:r w:rsidRPr="00921CDF">
        <w:rPr>
          <w:rFonts w:ascii="Calibri" w:hAnsi="Calibri" w:cs="Calibri"/>
          <w:lang w:val="en-US"/>
        </w:rPr>
        <w:t xml:space="preserve"> </w:t>
      </w:r>
      <w:r w:rsidRPr="00921CDF">
        <w:rPr>
          <w:rFonts w:ascii="Calibri" w:hAnsi="Calibri" w:cs="Calibri"/>
          <w:lang w:val="en-US"/>
        </w:rPr>
        <w:t xml:space="preserve">Dmitry, Penzel Thomas, Kurths Jürgen, Semyachkina-Glushkovskaya Oxana. </w:t>
      </w:r>
      <w:r w:rsidRPr="00921CDF">
        <w:rPr>
          <w:rFonts w:ascii="Calibri" w:hAnsi="Calibri" w:cs="Calibri"/>
          <w:b/>
          <w:bCs/>
          <w:color w:val="002060"/>
          <w:lang w:val="en-US"/>
        </w:rPr>
        <w:t>5-aminolevulinic</w:t>
      </w:r>
      <w:r w:rsidRPr="00921CDF">
        <w:rPr>
          <w:rFonts w:ascii="Calibri" w:hAnsi="Calibri" w:cs="Calibri"/>
          <w:b/>
          <w:bCs/>
          <w:color w:val="002060"/>
          <w:lang w:val="en-US"/>
        </w:rPr>
        <w:t xml:space="preserve"> </w:t>
      </w:r>
      <w:r w:rsidRPr="00921CDF">
        <w:rPr>
          <w:rFonts w:ascii="Calibri" w:hAnsi="Calibri" w:cs="Calibri"/>
          <w:b/>
          <w:bCs/>
          <w:color w:val="002060"/>
          <w:lang w:val="en-US"/>
        </w:rPr>
        <w:t>acid-mediated photodynamic effects on functions of the meningeal lymphatics.</w:t>
      </w:r>
      <w:r w:rsidRPr="00921CDF">
        <w:rPr>
          <w:rFonts w:ascii="Calibri" w:hAnsi="Calibri" w:cs="Calibri"/>
          <w:color w:val="002060"/>
          <w:lang w:val="en-US"/>
        </w:rPr>
        <w:t xml:space="preserve"> Biomedical</w:t>
      </w:r>
      <w:r>
        <w:rPr>
          <w:rFonts w:ascii="Calibri" w:hAnsi="Calibri" w:cs="Calibri"/>
          <w:color w:val="002060"/>
        </w:rPr>
        <w:t xml:space="preserve"> </w:t>
      </w:r>
      <w:r w:rsidRPr="00921CDF">
        <w:rPr>
          <w:rFonts w:ascii="Calibri" w:hAnsi="Calibri" w:cs="Calibri"/>
          <w:color w:val="002060"/>
          <w:lang w:val="en-US"/>
        </w:rPr>
        <w:t>Optics Express. 2023 (under review)</w:t>
      </w:r>
      <w:r>
        <w:rPr>
          <w:rFonts w:ascii="Calibri" w:hAnsi="Calibri" w:cs="Calibri"/>
          <w:color w:val="002060"/>
        </w:rPr>
        <w:t xml:space="preserve"> </w:t>
      </w:r>
      <w:r w:rsidRPr="00921CDF">
        <w:rPr>
          <w:rFonts w:ascii="Calibri" w:hAnsi="Calibri" w:cs="Calibri"/>
          <w:color w:val="002060"/>
          <w:lang w:val="en-US"/>
        </w:rPr>
        <w:t>Impact factor – 3.56 (Q1)</w:t>
      </w:r>
    </w:p>
    <w:p w14:paraId="541A1305" w14:textId="77777777" w:rsidR="00921CDF" w:rsidRDefault="00921CDF" w:rsidP="00921CDF">
      <w:pPr>
        <w:pStyle w:val="a3"/>
        <w:numPr>
          <w:ilvl w:val="0"/>
          <w:numId w:val="8"/>
        </w:numPr>
        <w:rPr>
          <w:rFonts w:ascii="Calibri" w:hAnsi="Calibri" w:cs="Calibri"/>
          <w:color w:val="002060"/>
          <w:lang w:val="en-US"/>
        </w:rPr>
      </w:pPr>
      <w:r w:rsidRPr="00921CDF">
        <w:rPr>
          <w:rFonts w:ascii="Calibri" w:hAnsi="Calibri" w:cs="Calibri"/>
          <w:lang w:val="en-US"/>
        </w:rPr>
        <w:t xml:space="preserve">Terskov Andrey, Shirokov Alexander, Blokhina Inna, </w:t>
      </w:r>
      <w:proofErr w:type="spellStart"/>
      <w:r w:rsidRPr="00921CDF">
        <w:rPr>
          <w:rFonts w:ascii="Calibri" w:hAnsi="Calibri" w:cs="Calibri"/>
          <w:lang w:val="en-US"/>
        </w:rPr>
        <w:t>Zlatogosrskaya</w:t>
      </w:r>
      <w:proofErr w:type="spellEnd"/>
      <w:r w:rsidRPr="00921CDF">
        <w:rPr>
          <w:rFonts w:ascii="Calibri" w:hAnsi="Calibri" w:cs="Calibri"/>
          <w:lang w:val="en-US"/>
        </w:rPr>
        <w:t xml:space="preserve"> Daria, Adushkina</w:t>
      </w:r>
      <w:r w:rsidRPr="00921CDF">
        <w:rPr>
          <w:rFonts w:ascii="Calibri" w:hAnsi="Calibri" w:cs="Calibri"/>
          <w:lang w:val="en-US"/>
        </w:rPr>
        <w:t xml:space="preserve"> </w:t>
      </w:r>
      <w:r w:rsidRPr="00921CDF">
        <w:rPr>
          <w:rFonts w:ascii="Calibri" w:hAnsi="Calibri" w:cs="Calibri"/>
          <w:lang w:val="en-US"/>
        </w:rPr>
        <w:t xml:space="preserve">Viktoria, Evsukova Arina, Telnova Valeria, </w:t>
      </w:r>
      <w:proofErr w:type="spellStart"/>
      <w:r w:rsidRPr="00921CDF">
        <w:rPr>
          <w:rFonts w:ascii="Calibri" w:hAnsi="Calibri" w:cs="Calibri"/>
          <w:lang w:val="en-US"/>
        </w:rPr>
        <w:t>Krupnova</w:t>
      </w:r>
      <w:proofErr w:type="spellEnd"/>
      <w:r w:rsidRPr="00921CDF">
        <w:rPr>
          <w:rFonts w:ascii="Calibri" w:hAnsi="Calibri" w:cs="Calibri"/>
          <w:lang w:val="en-US"/>
        </w:rPr>
        <w:t xml:space="preserve"> Valeria, </w:t>
      </w:r>
      <w:proofErr w:type="spellStart"/>
      <w:r w:rsidRPr="00921CDF">
        <w:rPr>
          <w:rFonts w:ascii="Calibri" w:hAnsi="Calibri" w:cs="Calibri"/>
          <w:lang w:val="en-US"/>
        </w:rPr>
        <w:t>Manzhaeva</w:t>
      </w:r>
      <w:proofErr w:type="spellEnd"/>
      <w:r w:rsidRPr="00921CDF">
        <w:rPr>
          <w:rFonts w:ascii="Calibri" w:hAnsi="Calibri" w:cs="Calibri"/>
          <w:lang w:val="en-US"/>
        </w:rPr>
        <w:t xml:space="preserve"> Maria, Dmitrenko</w:t>
      </w:r>
      <w:r w:rsidRPr="00921CDF">
        <w:rPr>
          <w:rFonts w:ascii="Calibri" w:hAnsi="Calibri" w:cs="Calibri"/>
          <w:lang w:val="en-US"/>
        </w:rPr>
        <w:t xml:space="preserve"> </w:t>
      </w:r>
      <w:r w:rsidRPr="00921CDF">
        <w:rPr>
          <w:rFonts w:ascii="Calibri" w:hAnsi="Calibri" w:cs="Calibri"/>
          <w:lang w:val="en-US"/>
        </w:rPr>
        <w:t xml:space="preserve">Alexander, Fedosov Ivan, </w:t>
      </w:r>
      <w:proofErr w:type="spellStart"/>
      <w:r w:rsidRPr="00921CDF">
        <w:rPr>
          <w:rFonts w:ascii="Calibri" w:hAnsi="Calibri" w:cs="Calibri"/>
          <w:lang w:val="en-US"/>
        </w:rPr>
        <w:t>Ilukov</w:t>
      </w:r>
      <w:proofErr w:type="spellEnd"/>
      <w:r w:rsidRPr="00921CDF">
        <w:rPr>
          <w:rFonts w:ascii="Calibri" w:hAnsi="Calibri" w:cs="Calibri"/>
          <w:lang w:val="en-US"/>
        </w:rPr>
        <w:t xml:space="preserve"> Egor, Dubrovsky Alexander, Tsoy Maria, </w:t>
      </w:r>
      <w:proofErr w:type="spellStart"/>
      <w:r w:rsidRPr="00921CDF">
        <w:rPr>
          <w:rFonts w:ascii="Calibri" w:hAnsi="Calibri" w:cs="Calibri"/>
          <w:lang w:val="en-US"/>
        </w:rPr>
        <w:t>Magkov</w:t>
      </w:r>
      <w:proofErr w:type="spellEnd"/>
      <w:r w:rsidRPr="00921CDF">
        <w:rPr>
          <w:rFonts w:ascii="Calibri" w:hAnsi="Calibri" w:cs="Calibri"/>
          <w:lang w:val="en-US"/>
        </w:rPr>
        <w:t xml:space="preserve"> Dmitry,</w:t>
      </w:r>
      <w:r w:rsidRPr="00921CDF">
        <w:rPr>
          <w:rFonts w:ascii="Calibri" w:hAnsi="Calibri" w:cs="Calibri"/>
          <w:lang w:val="en-US"/>
        </w:rPr>
        <w:t xml:space="preserve"> </w:t>
      </w:r>
      <w:proofErr w:type="spellStart"/>
      <w:r w:rsidRPr="00921CDF">
        <w:rPr>
          <w:rFonts w:ascii="Calibri" w:hAnsi="Calibri" w:cs="Calibri"/>
          <w:lang w:val="en-US"/>
        </w:rPr>
        <w:t>Tuktarov</w:t>
      </w:r>
      <w:proofErr w:type="spellEnd"/>
      <w:r w:rsidRPr="00921CDF">
        <w:rPr>
          <w:rFonts w:ascii="Calibri" w:hAnsi="Calibri" w:cs="Calibri"/>
          <w:lang w:val="en-US"/>
        </w:rPr>
        <w:t xml:space="preserve"> Dmitry, Kurths Jürgen, Semyachkina-Glushkovskaya. </w:t>
      </w:r>
      <w:r w:rsidRPr="00921CDF">
        <w:rPr>
          <w:rFonts w:ascii="Calibri" w:hAnsi="Calibri" w:cs="Calibri"/>
          <w:b/>
          <w:bCs/>
          <w:color w:val="002060"/>
          <w:lang w:val="en-US"/>
        </w:rPr>
        <w:t>Phototherapy of glioblastoma</w:t>
      </w:r>
      <w:r w:rsidRPr="00921CDF">
        <w:rPr>
          <w:rFonts w:ascii="Calibri" w:hAnsi="Calibri" w:cs="Calibri"/>
          <w:b/>
          <w:bCs/>
          <w:color w:val="002060"/>
        </w:rPr>
        <w:t xml:space="preserve"> </w:t>
      </w:r>
      <w:r w:rsidRPr="00921CDF">
        <w:rPr>
          <w:rFonts w:ascii="Calibri" w:hAnsi="Calibri" w:cs="Calibri"/>
          <w:b/>
          <w:bCs/>
          <w:color w:val="002060"/>
          <w:lang w:val="en-US"/>
        </w:rPr>
        <w:t xml:space="preserve">and sleep. </w:t>
      </w:r>
      <w:r w:rsidRPr="00921CDF">
        <w:rPr>
          <w:rFonts w:ascii="Calibri" w:hAnsi="Calibri" w:cs="Calibri"/>
          <w:color w:val="002060"/>
          <w:lang w:val="en-US"/>
        </w:rPr>
        <w:t>The European Physical Journal: Special Topics. 2024 (in publish)</w:t>
      </w:r>
      <w:r w:rsidRPr="00921CDF">
        <w:rPr>
          <w:rFonts w:ascii="Calibri" w:hAnsi="Calibri" w:cs="Calibri"/>
          <w:color w:val="002060"/>
          <w:lang w:val="en-US"/>
        </w:rPr>
        <w:t xml:space="preserve"> </w:t>
      </w:r>
      <w:r w:rsidRPr="00921CDF">
        <w:rPr>
          <w:rFonts w:ascii="Calibri" w:hAnsi="Calibri" w:cs="Calibri"/>
          <w:color w:val="002060"/>
          <w:lang w:val="en-US"/>
        </w:rPr>
        <w:t>Impact factor – 2.891 (Q2)</w:t>
      </w:r>
      <w:r w:rsidRPr="00921CDF">
        <w:rPr>
          <w:rFonts w:ascii="Calibri" w:hAnsi="Calibri" w:cs="Calibri"/>
          <w:color w:val="002060"/>
          <w:lang w:val="en-US"/>
        </w:rPr>
        <w:t xml:space="preserve"> </w:t>
      </w:r>
    </w:p>
    <w:p w14:paraId="3DC5BB23" w14:textId="31F0C027" w:rsidR="00921CDF" w:rsidRDefault="00921CDF" w:rsidP="00921CDF">
      <w:pPr>
        <w:pStyle w:val="a3"/>
        <w:numPr>
          <w:ilvl w:val="0"/>
          <w:numId w:val="8"/>
        </w:numPr>
        <w:rPr>
          <w:rFonts w:ascii="Calibri" w:hAnsi="Calibri" w:cs="Calibri"/>
          <w:color w:val="002060"/>
          <w:lang w:val="en-US"/>
        </w:rPr>
      </w:pPr>
      <w:r w:rsidRPr="00921CDF">
        <w:rPr>
          <w:rFonts w:ascii="Calibri" w:hAnsi="Calibri" w:cs="Calibri"/>
          <w:lang w:val="en-US"/>
        </w:rPr>
        <w:t xml:space="preserve">Egor </w:t>
      </w:r>
      <w:proofErr w:type="spellStart"/>
      <w:r w:rsidRPr="00921CDF">
        <w:rPr>
          <w:rFonts w:ascii="Calibri" w:hAnsi="Calibri" w:cs="Calibri"/>
          <w:lang w:val="en-US"/>
        </w:rPr>
        <w:t>Ilukov</w:t>
      </w:r>
      <w:proofErr w:type="spellEnd"/>
      <w:r w:rsidRPr="00921CDF">
        <w:rPr>
          <w:rFonts w:ascii="Calibri" w:hAnsi="Calibri" w:cs="Calibri"/>
          <w:lang w:val="en-US"/>
        </w:rPr>
        <w:t xml:space="preserve">, Dmitry Myagkov, Dmitry </w:t>
      </w:r>
      <w:proofErr w:type="spellStart"/>
      <w:r w:rsidRPr="00921CDF">
        <w:rPr>
          <w:rFonts w:ascii="Calibri" w:hAnsi="Calibri" w:cs="Calibri"/>
          <w:lang w:val="en-US"/>
        </w:rPr>
        <w:t>Tuktarov</w:t>
      </w:r>
      <w:proofErr w:type="spellEnd"/>
      <w:r w:rsidRPr="00921CDF">
        <w:rPr>
          <w:rFonts w:ascii="Calibri" w:hAnsi="Calibri" w:cs="Calibri"/>
          <w:lang w:val="en-US"/>
        </w:rPr>
        <w:t>, Sergey Popov, Timofey Inozemtsev, Inna</w:t>
      </w:r>
      <w:r w:rsidRPr="00921CDF">
        <w:rPr>
          <w:rFonts w:ascii="Calibri" w:hAnsi="Calibri" w:cs="Calibri"/>
          <w:lang w:val="en-US"/>
        </w:rPr>
        <w:t xml:space="preserve"> </w:t>
      </w:r>
      <w:r w:rsidRPr="00921CDF">
        <w:rPr>
          <w:rFonts w:ascii="Calibri" w:hAnsi="Calibri" w:cs="Calibri"/>
          <w:lang w:val="en-US"/>
        </w:rPr>
        <w:t xml:space="preserve">Blokhina, Andrey Terskov, Viktoria Adushkina, Daria Zlatogosrkaya. </w:t>
      </w:r>
      <w:r w:rsidRPr="00921CDF">
        <w:rPr>
          <w:rFonts w:ascii="Calibri" w:hAnsi="Calibri" w:cs="Calibri"/>
          <w:b/>
          <w:bCs/>
          <w:color w:val="002060"/>
          <w:lang w:val="en-US"/>
        </w:rPr>
        <w:t>Task specific approach in</w:t>
      </w:r>
      <w:r w:rsidRPr="00921CDF">
        <w:rPr>
          <w:rFonts w:ascii="Calibri" w:hAnsi="Calibri" w:cs="Calibri"/>
          <w:b/>
          <w:bCs/>
          <w:color w:val="002060"/>
          <w:lang w:val="en-US"/>
        </w:rPr>
        <w:t xml:space="preserve"> </w:t>
      </w:r>
      <w:r w:rsidRPr="00921CDF">
        <w:rPr>
          <w:rFonts w:ascii="Calibri" w:hAnsi="Calibri" w:cs="Calibri"/>
          <w:b/>
          <w:bCs/>
          <w:color w:val="002060"/>
          <w:lang w:val="en-US"/>
        </w:rPr>
        <w:t>customized design of EEG system for small laboratory animals.</w:t>
      </w:r>
      <w:r w:rsidRPr="00921CDF">
        <w:rPr>
          <w:rFonts w:ascii="Calibri" w:hAnsi="Calibri" w:cs="Calibri"/>
          <w:color w:val="002060"/>
          <w:lang w:val="en-US"/>
        </w:rPr>
        <w:t xml:space="preserve"> The European Physical</w:t>
      </w:r>
      <w:r w:rsidRPr="00921CDF">
        <w:rPr>
          <w:rFonts w:ascii="Calibri" w:hAnsi="Calibri" w:cs="Calibri"/>
          <w:color w:val="002060"/>
          <w:lang w:val="en-US"/>
        </w:rPr>
        <w:t xml:space="preserve"> </w:t>
      </w:r>
      <w:r w:rsidRPr="00921CDF">
        <w:rPr>
          <w:rFonts w:ascii="Calibri" w:hAnsi="Calibri" w:cs="Calibri"/>
          <w:color w:val="002060"/>
          <w:lang w:val="en-US"/>
        </w:rPr>
        <w:t>Journal: Special Topics. 2024 (in publish)</w:t>
      </w:r>
      <w:r w:rsidRPr="00921CDF">
        <w:rPr>
          <w:rFonts w:ascii="Calibri" w:hAnsi="Calibri" w:cs="Calibri"/>
          <w:color w:val="002060"/>
          <w:lang w:val="en-US"/>
        </w:rPr>
        <w:t xml:space="preserve"> </w:t>
      </w:r>
      <w:r w:rsidRPr="00921CDF">
        <w:rPr>
          <w:rFonts w:ascii="Calibri" w:hAnsi="Calibri" w:cs="Calibri"/>
          <w:color w:val="002060"/>
          <w:lang w:val="en-US"/>
        </w:rPr>
        <w:t>Impact factor – 2.891 (Q2)</w:t>
      </w:r>
    </w:p>
    <w:p w14:paraId="767139ED" w14:textId="7950BF66" w:rsidR="00602B75" w:rsidRPr="00921CDF" w:rsidRDefault="00921CDF" w:rsidP="00921CDF">
      <w:pPr>
        <w:pStyle w:val="a3"/>
        <w:numPr>
          <w:ilvl w:val="0"/>
          <w:numId w:val="8"/>
        </w:numPr>
        <w:rPr>
          <w:rFonts w:ascii="Calibri" w:hAnsi="Calibri" w:cs="Calibri"/>
          <w:color w:val="002060"/>
          <w:lang w:val="en-US"/>
        </w:rPr>
      </w:pPr>
      <w:r w:rsidRPr="00921CDF">
        <w:rPr>
          <w:rFonts w:ascii="Calibri" w:hAnsi="Calibri" w:cs="Calibri"/>
          <w:lang w:val="en-US"/>
        </w:rPr>
        <w:t xml:space="preserve">Alexander Shirokov; Egor </w:t>
      </w:r>
      <w:proofErr w:type="spellStart"/>
      <w:r w:rsidRPr="00921CDF">
        <w:rPr>
          <w:rFonts w:ascii="Calibri" w:hAnsi="Calibri" w:cs="Calibri"/>
          <w:lang w:val="en-US"/>
        </w:rPr>
        <w:t>Ilukov</w:t>
      </w:r>
      <w:proofErr w:type="spellEnd"/>
      <w:r w:rsidRPr="00921CDF">
        <w:rPr>
          <w:rFonts w:ascii="Calibri" w:hAnsi="Calibri" w:cs="Calibri"/>
          <w:lang w:val="en-US"/>
        </w:rPr>
        <w:t>; Inna Blokhina; Andrey Terskov; Viktoria Adushkina; Daria</w:t>
      </w:r>
      <w:r w:rsidRPr="00921CDF">
        <w:rPr>
          <w:rFonts w:ascii="Calibri" w:hAnsi="Calibri" w:cs="Calibri"/>
          <w:lang w:val="en-US"/>
        </w:rPr>
        <w:t xml:space="preserve"> </w:t>
      </w:r>
      <w:r w:rsidRPr="00921CDF">
        <w:rPr>
          <w:rFonts w:ascii="Calibri" w:hAnsi="Calibri" w:cs="Calibri"/>
          <w:lang w:val="en-US"/>
        </w:rPr>
        <w:t>Zlatogosrkaya; Valeria Telnova.</w:t>
      </w:r>
      <w:r w:rsidRPr="00921CDF">
        <w:rPr>
          <w:rFonts w:ascii="Calibri" w:hAnsi="Calibri" w:cs="Calibri"/>
          <w:b/>
          <w:bCs/>
          <w:lang w:val="en-US"/>
        </w:rPr>
        <w:t xml:space="preserve"> </w:t>
      </w:r>
      <w:r w:rsidRPr="00921CDF">
        <w:rPr>
          <w:rFonts w:ascii="Calibri" w:hAnsi="Calibri" w:cs="Calibri"/>
          <w:b/>
          <w:bCs/>
          <w:color w:val="002060"/>
          <w:lang w:val="en-US"/>
        </w:rPr>
        <w:t>New insights into phototherapy of glioblastoma: the meningeal</w:t>
      </w:r>
      <w:r w:rsidRPr="00921CDF">
        <w:rPr>
          <w:rFonts w:ascii="Calibri" w:hAnsi="Calibri" w:cs="Calibri"/>
          <w:b/>
          <w:bCs/>
          <w:color w:val="002060"/>
          <w:lang w:val="en-US"/>
        </w:rPr>
        <w:t xml:space="preserve"> </w:t>
      </w:r>
      <w:r w:rsidRPr="00921CDF">
        <w:rPr>
          <w:rFonts w:ascii="Calibri" w:hAnsi="Calibri" w:cs="Calibri"/>
          <w:b/>
          <w:bCs/>
          <w:color w:val="002060"/>
          <w:lang w:val="en-US"/>
        </w:rPr>
        <w:t>lymphatics and sleep.</w:t>
      </w:r>
      <w:r w:rsidRPr="00921CDF">
        <w:rPr>
          <w:rFonts w:ascii="Calibri" w:hAnsi="Calibri" w:cs="Calibri"/>
          <w:color w:val="002060"/>
          <w:lang w:val="en-US"/>
        </w:rPr>
        <w:t xml:space="preserve"> The European Physical Journal: Special Topics. 2024 (in </w:t>
      </w:r>
      <w:proofErr w:type="gramStart"/>
      <w:r w:rsidRPr="00921CDF">
        <w:rPr>
          <w:rFonts w:ascii="Calibri" w:hAnsi="Calibri" w:cs="Calibri"/>
          <w:color w:val="002060"/>
          <w:lang w:val="en-US"/>
        </w:rPr>
        <w:t>publish)Impact</w:t>
      </w:r>
      <w:proofErr w:type="gramEnd"/>
      <w:r w:rsidRPr="00921CDF">
        <w:rPr>
          <w:rFonts w:ascii="Calibri" w:hAnsi="Calibri" w:cs="Calibri"/>
          <w:color w:val="002060"/>
          <w:lang w:val="en-US"/>
        </w:rPr>
        <w:t xml:space="preserve"> factor – 2.891 (Q2)</w:t>
      </w:r>
    </w:p>
    <w:p w14:paraId="409BFC69" w14:textId="77777777" w:rsidR="00E474DE" w:rsidRPr="00C41320" w:rsidRDefault="00E474DE" w:rsidP="00EE504A">
      <w:pPr>
        <w:ind w:left="744" w:right="45"/>
        <w:rPr>
          <w:rFonts w:ascii="Calibri" w:hAnsi="Calibri" w:cs="Calibri"/>
          <w:color w:val="002060"/>
          <w:sz w:val="22"/>
          <w:lang w:val="en-US"/>
        </w:rPr>
      </w:pPr>
    </w:p>
    <w:sectPr w:rsidR="00E474DE" w:rsidRPr="00C41320" w:rsidSect="00BE0ECD">
      <w:pgSz w:w="11906" w:h="16838"/>
      <w:pgMar w:top="567" w:right="787" w:bottom="1485" w:left="16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3F9F"/>
    <w:multiLevelType w:val="hybridMultilevel"/>
    <w:tmpl w:val="DFE29E74"/>
    <w:lvl w:ilvl="0" w:tplc="04190019">
      <w:start w:val="1"/>
      <w:numFmt w:val="lowerLetter"/>
      <w:lvlText w:val="%1."/>
      <w:lvlJc w:val="left"/>
      <w:pPr>
        <w:ind w:left="1469" w:hanging="360"/>
      </w:pPr>
    </w:lvl>
    <w:lvl w:ilvl="1" w:tplc="04190019" w:tentative="1">
      <w:start w:val="1"/>
      <w:numFmt w:val="lowerLetter"/>
      <w:lvlText w:val="%2."/>
      <w:lvlJc w:val="left"/>
      <w:pPr>
        <w:ind w:left="2189" w:hanging="360"/>
      </w:pPr>
    </w:lvl>
    <w:lvl w:ilvl="2" w:tplc="0419001B" w:tentative="1">
      <w:start w:val="1"/>
      <w:numFmt w:val="lowerRoman"/>
      <w:lvlText w:val="%3."/>
      <w:lvlJc w:val="right"/>
      <w:pPr>
        <w:ind w:left="2909" w:hanging="180"/>
      </w:pPr>
    </w:lvl>
    <w:lvl w:ilvl="3" w:tplc="0419000F" w:tentative="1">
      <w:start w:val="1"/>
      <w:numFmt w:val="decimal"/>
      <w:lvlText w:val="%4."/>
      <w:lvlJc w:val="left"/>
      <w:pPr>
        <w:ind w:left="3629" w:hanging="360"/>
      </w:pPr>
    </w:lvl>
    <w:lvl w:ilvl="4" w:tplc="04190019" w:tentative="1">
      <w:start w:val="1"/>
      <w:numFmt w:val="lowerLetter"/>
      <w:lvlText w:val="%5."/>
      <w:lvlJc w:val="left"/>
      <w:pPr>
        <w:ind w:left="4349" w:hanging="360"/>
      </w:pPr>
    </w:lvl>
    <w:lvl w:ilvl="5" w:tplc="0419001B" w:tentative="1">
      <w:start w:val="1"/>
      <w:numFmt w:val="lowerRoman"/>
      <w:lvlText w:val="%6."/>
      <w:lvlJc w:val="right"/>
      <w:pPr>
        <w:ind w:left="5069" w:hanging="180"/>
      </w:pPr>
    </w:lvl>
    <w:lvl w:ilvl="6" w:tplc="0419000F" w:tentative="1">
      <w:start w:val="1"/>
      <w:numFmt w:val="decimal"/>
      <w:lvlText w:val="%7."/>
      <w:lvlJc w:val="left"/>
      <w:pPr>
        <w:ind w:left="5789" w:hanging="360"/>
      </w:pPr>
    </w:lvl>
    <w:lvl w:ilvl="7" w:tplc="04190019" w:tentative="1">
      <w:start w:val="1"/>
      <w:numFmt w:val="lowerLetter"/>
      <w:lvlText w:val="%8."/>
      <w:lvlJc w:val="left"/>
      <w:pPr>
        <w:ind w:left="6509" w:hanging="360"/>
      </w:pPr>
    </w:lvl>
    <w:lvl w:ilvl="8" w:tplc="0419001B" w:tentative="1">
      <w:start w:val="1"/>
      <w:numFmt w:val="lowerRoman"/>
      <w:lvlText w:val="%9."/>
      <w:lvlJc w:val="right"/>
      <w:pPr>
        <w:ind w:left="7229" w:hanging="180"/>
      </w:pPr>
    </w:lvl>
  </w:abstractNum>
  <w:abstractNum w:abstractNumId="1" w15:restartNumberingAfterBreak="0">
    <w:nsid w:val="19CA0F60"/>
    <w:multiLevelType w:val="hybridMultilevel"/>
    <w:tmpl w:val="9FE46BA4"/>
    <w:lvl w:ilvl="0" w:tplc="6A5CA252">
      <w:start w:val="1"/>
      <w:numFmt w:val="decimal"/>
      <w:lvlText w:val="%1."/>
      <w:lvlJc w:val="left"/>
      <w:pPr>
        <w:ind w:left="720" w:hanging="360"/>
      </w:pPr>
      <w:rPr>
        <w:rFonts w:ascii="Arial" w:hAnsi="Arial" w:cs="Arial" w:hint="default"/>
        <w:b w:val="0"/>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C5B91"/>
    <w:multiLevelType w:val="hybridMultilevel"/>
    <w:tmpl w:val="07A23D28"/>
    <w:lvl w:ilvl="0" w:tplc="0419000F">
      <w:start w:val="1"/>
      <w:numFmt w:val="decimal"/>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3" w15:restartNumberingAfterBreak="0">
    <w:nsid w:val="2853340F"/>
    <w:multiLevelType w:val="hybridMultilevel"/>
    <w:tmpl w:val="567A0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580482"/>
    <w:multiLevelType w:val="hybridMultilevel"/>
    <w:tmpl w:val="22FA45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A83B61"/>
    <w:multiLevelType w:val="hybridMultilevel"/>
    <w:tmpl w:val="62E20622"/>
    <w:lvl w:ilvl="0" w:tplc="939E8524">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FE75D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441AC">
      <w:start w:val="1"/>
      <w:numFmt w:val="lowerRoman"/>
      <w:lvlText w:val="%3"/>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00696">
      <w:start w:val="1"/>
      <w:numFmt w:val="decimal"/>
      <w:lvlText w:val="%4"/>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42C1C">
      <w:start w:val="1"/>
      <w:numFmt w:val="lowerLetter"/>
      <w:lvlText w:val="%5"/>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2A2B0C">
      <w:start w:val="1"/>
      <w:numFmt w:val="lowerRoman"/>
      <w:lvlText w:val="%6"/>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08C92">
      <w:start w:val="1"/>
      <w:numFmt w:val="decimal"/>
      <w:lvlText w:val="%7"/>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A82E6">
      <w:start w:val="1"/>
      <w:numFmt w:val="lowerLetter"/>
      <w:lvlText w:val="%8"/>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C0286">
      <w:start w:val="1"/>
      <w:numFmt w:val="lowerRoman"/>
      <w:lvlText w:val="%9"/>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7979F7"/>
    <w:multiLevelType w:val="hybridMultilevel"/>
    <w:tmpl w:val="E7ECD8D0"/>
    <w:lvl w:ilvl="0" w:tplc="D91CC43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5B0946"/>
    <w:multiLevelType w:val="hybridMultilevel"/>
    <w:tmpl w:val="C6E25826"/>
    <w:lvl w:ilvl="0" w:tplc="3ADC5E1E">
      <w:start w:val="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2C180">
      <w:start w:val="1"/>
      <w:numFmt w:val="lowerLetter"/>
      <w:lvlText w:val="%2"/>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614B4">
      <w:start w:val="1"/>
      <w:numFmt w:val="lowerRoman"/>
      <w:lvlText w:val="%3"/>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DF08">
      <w:start w:val="1"/>
      <w:numFmt w:val="decimal"/>
      <w:lvlText w:val="%4"/>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E4F8C">
      <w:start w:val="1"/>
      <w:numFmt w:val="lowerLetter"/>
      <w:lvlText w:val="%5"/>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63474">
      <w:start w:val="1"/>
      <w:numFmt w:val="lowerRoman"/>
      <w:lvlText w:val="%6"/>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87CA8">
      <w:start w:val="1"/>
      <w:numFmt w:val="decimal"/>
      <w:lvlText w:val="%7"/>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C09E">
      <w:start w:val="1"/>
      <w:numFmt w:val="lowerLetter"/>
      <w:lvlText w:val="%8"/>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F6E6">
      <w:start w:val="1"/>
      <w:numFmt w:val="lowerRoman"/>
      <w:lvlText w:val="%9"/>
      <w:lvlJc w:val="left"/>
      <w:pPr>
        <w:ind w:left="6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E7F6E"/>
    <w:multiLevelType w:val="hybridMultilevel"/>
    <w:tmpl w:val="F2648ADE"/>
    <w:lvl w:ilvl="0" w:tplc="3BE081C6">
      <w:start w:val="1"/>
      <w:numFmt w:val="bullet"/>
      <w:lvlText w:val="-"/>
      <w:lvlJc w:val="left"/>
      <w:pPr>
        <w:ind w:left="389" w:hanging="360"/>
      </w:pPr>
      <w:rPr>
        <w:rFonts w:ascii="Calibri" w:eastAsia="Times New Roman" w:hAnsi="Calibri" w:cs="Calibri"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9" w15:restartNumberingAfterBreak="0">
    <w:nsid w:val="6F654C81"/>
    <w:multiLevelType w:val="hybridMultilevel"/>
    <w:tmpl w:val="CA443F80"/>
    <w:lvl w:ilvl="0" w:tplc="5EFC6F6E">
      <w:start w:val="1"/>
      <w:numFmt w:val="decimal"/>
      <w:lvlText w:val="%1."/>
      <w:lvlJc w:val="left"/>
      <w:pPr>
        <w:ind w:left="749" w:hanging="360"/>
      </w:pPr>
      <w:rPr>
        <w:b w:val="0"/>
        <w:bCs/>
      </w:rPr>
    </w:lvl>
    <w:lvl w:ilvl="1" w:tplc="04190019">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0" w15:restartNumberingAfterBreak="0">
    <w:nsid w:val="7094257A"/>
    <w:multiLevelType w:val="hybridMultilevel"/>
    <w:tmpl w:val="CCDCCFFA"/>
    <w:lvl w:ilvl="0" w:tplc="3240083E">
      <w:start w:val="1"/>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6C336">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32B4">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26978">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EA144">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2BAE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8DF3C">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22674">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67194">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51377682">
    <w:abstractNumId w:val="10"/>
  </w:num>
  <w:num w:numId="2" w16cid:durableId="431975850">
    <w:abstractNumId w:val="7"/>
  </w:num>
  <w:num w:numId="3" w16cid:durableId="1076631320">
    <w:abstractNumId w:val="5"/>
  </w:num>
  <w:num w:numId="4" w16cid:durableId="1727753818">
    <w:abstractNumId w:val="6"/>
  </w:num>
  <w:num w:numId="5" w16cid:durableId="1502816759">
    <w:abstractNumId w:val="3"/>
  </w:num>
  <w:num w:numId="6" w16cid:durableId="1078526888">
    <w:abstractNumId w:val="1"/>
  </w:num>
  <w:num w:numId="7" w16cid:durableId="1496459932">
    <w:abstractNumId w:val="2"/>
  </w:num>
  <w:num w:numId="8" w16cid:durableId="1081949809">
    <w:abstractNumId w:val="9"/>
  </w:num>
  <w:num w:numId="9" w16cid:durableId="1596479179">
    <w:abstractNumId w:val="0"/>
  </w:num>
  <w:num w:numId="10" w16cid:durableId="1028332441">
    <w:abstractNumId w:val="4"/>
  </w:num>
  <w:num w:numId="11" w16cid:durableId="1206866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14"/>
    <w:rsid w:val="001A4EAC"/>
    <w:rsid w:val="00265A50"/>
    <w:rsid w:val="00317E3B"/>
    <w:rsid w:val="00334E5F"/>
    <w:rsid w:val="00337205"/>
    <w:rsid w:val="00350520"/>
    <w:rsid w:val="00364DF3"/>
    <w:rsid w:val="00365F8E"/>
    <w:rsid w:val="003D3BB7"/>
    <w:rsid w:val="00403706"/>
    <w:rsid w:val="00426899"/>
    <w:rsid w:val="004740B9"/>
    <w:rsid w:val="0048150A"/>
    <w:rsid w:val="004C5AC2"/>
    <w:rsid w:val="004D4599"/>
    <w:rsid w:val="005109BD"/>
    <w:rsid w:val="00581FE4"/>
    <w:rsid w:val="005B5530"/>
    <w:rsid w:val="005F4339"/>
    <w:rsid w:val="005F44DC"/>
    <w:rsid w:val="00602B75"/>
    <w:rsid w:val="00614FC7"/>
    <w:rsid w:val="00620352"/>
    <w:rsid w:val="006E1ED0"/>
    <w:rsid w:val="0072086E"/>
    <w:rsid w:val="00777D90"/>
    <w:rsid w:val="007902DC"/>
    <w:rsid w:val="007C7C93"/>
    <w:rsid w:val="007D4AFB"/>
    <w:rsid w:val="007E43D4"/>
    <w:rsid w:val="007E4976"/>
    <w:rsid w:val="008F0CD3"/>
    <w:rsid w:val="00921CDF"/>
    <w:rsid w:val="00A22BA9"/>
    <w:rsid w:val="00AF49B1"/>
    <w:rsid w:val="00B22AA8"/>
    <w:rsid w:val="00BE0ECD"/>
    <w:rsid w:val="00C41320"/>
    <w:rsid w:val="00CF2214"/>
    <w:rsid w:val="00D37E86"/>
    <w:rsid w:val="00D6580E"/>
    <w:rsid w:val="00D737AC"/>
    <w:rsid w:val="00D848A9"/>
    <w:rsid w:val="00DB6D08"/>
    <w:rsid w:val="00DD7AAB"/>
    <w:rsid w:val="00E474DE"/>
    <w:rsid w:val="00EA19ED"/>
    <w:rsid w:val="00EB3458"/>
    <w:rsid w:val="00EE504A"/>
    <w:rsid w:val="00F46BD3"/>
    <w:rsid w:val="00F62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165C"/>
  <w15:docId w15:val="{F26613A1-F157-4E61-B6B1-3D5BF1E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7" w:lineRule="auto"/>
      <w:ind w:left="39"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99"/>
    <w:qFormat/>
    <w:rsid w:val="00D37E86"/>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a4">
    <w:name w:val="Абзац списка Знак"/>
    <w:basedOn w:val="a0"/>
    <w:link w:val="a3"/>
    <w:uiPriority w:val="99"/>
    <w:rsid w:val="00D37E86"/>
    <w:rPr>
      <w:rFonts w:eastAsiaTheme="minorHAnsi"/>
      <w:lang w:eastAsia="en-US"/>
    </w:rPr>
  </w:style>
  <w:style w:type="character" w:styleId="a5">
    <w:name w:val="Hyperlink"/>
    <w:basedOn w:val="a0"/>
    <w:uiPriority w:val="99"/>
    <w:unhideWhenUsed/>
    <w:rsid w:val="00D37E86"/>
    <w:rPr>
      <w:color w:val="0000FF"/>
      <w:u w:val="single"/>
    </w:rPr>
  </w:style>
  <w:style w:type="character" w:styleId="a6">
    <w:name w:val="annotation reference"/>
    <w:basedOn w:val="a0"/>
    <w:uiPriority w:val="99"/>
    <w:semiHidden/>
    <w:unhideWhenUsed/>
    <w:rsid w:val="00A22BA9"/>
    <w:rPr>
      <w:sz w:val="16"/>
      <w:szCs w:val="16"/>
    </w:rPr>
  </w:style>
  <w:style w:type="paragraph" w:styleId="a7">
    <w:name w:val="annotation text"/>
    <w:basedOn w:val="a"/>
    <w:link w:val="a8"/>
    <w:uiPriority w:val="99"/>
    <w:semiHidden/>
    <w:unhideWhenUsed/>
    <w:rsid w:val="00A22BA9"/>
    <w:pPr>
      <w:spacing w:line="240" w:lineRule="auto"/>
    </w:pPr>
    <w:rPr>
      <w:sz w:val="20"/>
      <w:szCs w:val="20"/>
    </w:rPr>
  </w:style>
  <w:style w:type="character" w:customStyle="1" w:styleId="a8">
    <w:name w:val="Текст примечания Знак"/>
    <w:basedOn w:val="a0"/>
    <w:link w:val="a7"/>
    <w:uiPriority w:val="99"/>
    <w:semiHidden/>
    <w:rsid w:val="00A22BA9"/>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A22BA9"/>
    <w:rPr>
      <w:b/>
      <w:bCs/>
    </w:rPr>
  </w:style>
  <w:style w:type="character" w:customStyle="1" w:styleId="aa">
    <w:name w:val="Тема примечания Знак"/>
    <w:basedOn w:val="a8"/>
    <w:link w:val="a9"/>
    <w:uiPriority w:val="99"/>
    <w:semiHidden/>
    <w:rsid w:val="00A22BA9"/>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A22BA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22BA9"/>
    <w:rPr>
      <w:rFonts w:ascii="Segoe UI" w:eastAsia="Times New Roman" w:hAnsi="Segoe UI" w:cs="Segoe UI"/>
      <w:color w:val="000000"/>
      <w:sz w:val="18"/>
      <w:szCs w:val="18"/>
    </w:rPr>
  </w:style>
  <w:style w:type="table" w:styleId="ad">
    <w:name w:val="Table Grid"/>
    <w:basedOn w:val="a1"/>
    <w:uiPriority w:val="39"/>
    <w:rsid w:val="0031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EA1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harmaceutics15020567" TargetMode="External"/><Relationship Id="rId3" Type="http://schemas.openxmlformats.org/officeDocument/2006/relationships/settings" Target="settings.xml"/><Relationship Id="rId7" Type="http://schemas.openxmlformats.org/officeDocument/2006/relationships/hyperlink" Target="https://doi.org/10.3390/pharmaceutics150100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a-474@yandex.ru"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doi.org/10.3390/biom13111605" TargetMode="External"/><Relationship Id="rId4" Type="http://schemas.openxmlformats.org/officeDocument/2006/relationships/webSettings" Target="webSettings.xml"/><Relationship Id="rId9" Type="http://schemas.openxmlformats.org/officeDocument/2006/relationships/hyperlink" Target="https://doi.org/10.3390/ijms24043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1741</Words>
  <Characters>9928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Инна Блохина</cp:lastModifiedBy>
  <cp:revision>34</cp:revision>
  <dcterms:created xsi:type="dcterms:W3CDTF">2019-08-22T01:27:00Z</dcterms:created>
  <dcterms:modified xsi:type="dcterms:W3CDTF">2023-12-11T15:48:00Z</dcterms:modified>
</cp:coreProperties>
</file>